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1E69B" w14:textId="77777777" w:rsidR="005830EB" w:rsidRPr="00811E66" w:rsidRDefault="00BC0797">
      <w:pPr>
        <w:jc w:val="center"/>
        <w:rPr>
          <w:sz w:val="28"/>
          <w:szCs w:val="28"/>
        </w:rPr>
      </w:pPr>
      <w:r w:rsidRPr="00811E66">
        <w:rPr>
          <w:sz w:val="28"/>
          <w:szCs w:val="28"/>
        </w:rPr>
        <w:t xml:space="preserve">Федеральное государственное образовательное бюджетное </w:t>
      </w:r>
    </w:p>
    <w:p w14:paraId="138898A2" w14:textId="77777777" w:rsidR="005830EB" w:rsidRPr="00811E66" w:rsidRDefault="00BC0797">
      <w:pPr>
        <w:jc w:val="center"/>
        <w:rPr>
          <w:sz w:val="28"/>
          <w:szCs w:val="28"/>
        </w:rPr>
      </w:pPr>
      <w:r w:rsidRPr="00811E66">
        <w:rPr>
          <w:sz w:val="28"/>
          <w:szCs w:val="28"/>
        </w:rPr>
        <w:t>учреждение высшего образования</w:t>
      </w:r>
    </w:p>
    <w:p w14:paraId="7A544DE6" w14:textId="77777777" w:rsidR="005830EB" w:rsidRPr="00811E66" w:rsidRDefault="00BC0797">
      <w:pPr>
        <w:jc w:val="center"/>
        <w:rPr>
          <w:b/>
          <w:sz w:val="28"/>
          <w:szCs w:val="28"/>
        </w:rPr>
      </w:pPr>
      <w:r w:rsidRPr="00811E66">
        <w:rPr>
          <w:b/>
          <w:sz w:val="28"/>
          <w:szCs w:val="28"/>
        </w:rPr>
        <w:t xml:space="preserve">«ФИНАНСОВЫЙ УНИВЕРСИТЕТ </w:t>
      </w:r>
    </w:p>
    <w:p w14:paraId="0F3D6299" w14:textId="77777777" w:rsidR="005830EB" w:rsidRPr="00811E66" w:rsidRDefault="00BC0797">
      <w:pPr>
        <w:jc w:val="center"/>
        <w:rPr>
          <w:b/>
          <w:sz w:val="28"/>
          <w:szCs w:val="28"/>
        </w:rPr>
      </w:pPr>
      <w:r w:rsidRPr="00811E66">
        <w:rPr>
          <w:b/>
          <w:sz w:val="28"/>
          <w:szCs w:val="28"/>
        </w:rPr>
        <w:t>ПРИ ПРАВИТЕЛЬСТВЕ РОССИЙСКОЙ ФЕДЕРАЦИИ»</w:t>
      </w:r>
    </w:p>
    <w:p w14:paraId="40FC4CBE" w14:textId="77777777" w:rsidR="005830EB" w:rsidRPr="00811E66" w:rsidRDefault="00BC0797">
      <w:pPr>
        <w:jc w:val="center"/>
        <w:rPr>
          <w:sz w:val="28"/>
          <w:szCs w:val="28"/>
        </w:rPr>
      </w:pPr>
      <w:r w:rsidRPr="00811E66">
        <w:rPr>
          <w:sz w:val="28"/>
          <w:szCs w:val="28"/>
        </w:rPr>
        <w:t>(Финансовый университет)</w:t>
      </w:r>
    </w:p>
    <w:p w14:paraId="2A18E19A" w14:textId="77777777" w:rsidR="005830EB" w:rsidRPr="00811E66" w:rsidRDefault="005830EB">
      <w:pPr>
        <w:jc w:val="center"/>
        <w:rPr>
          <w:b/>
          <w:bCs/>
          <w:sz w:val="28"/>
          <w:szCs w:val="28"/>
        </w:rPr>
      </w:pPr>
    </w:p>
    <w:p w14:paraId="17939CDA" w14:textId="77777777" w:rsidR="005830EB" w:rsidRPr="00811E66" w:rsidRDefault="00BC0797">
      <w:pPr>
        <w:widowControl w:val="0"/>
        <w:jc w:val="center"/>
        <w:rPr>
          <w:b/>
          <w:sz w:val="28"/>
          <w:szCs w:val="28"/>
        </w:rPr>
      </w:pPr>
      <w:r w:rsidRPr="00811E66">
        <w:rPr>
          <w:b/>
          <w:sz w:val="28"/>
          <w:szCs w:val="28"/>
        </w:rPr>
        <w:t>Департамент туризма и гостиничного бизнеса</w:t>
      </w:r>
    </w:p>
    <w:p w14:paraId="14F50AC0" w14:textId="77777777" w:rsidR="005830EB" w:rsidRPr="00811E66" w:rsidRDefault="00BC0797">
      <w:pPr>
        <w:widowControl w:val="0"/>
        <w:jc w:val="center"/>
        <w:rPr>
          <w:b/>
          <w:sz w:val="28"/>
          <w:szCs w:val="28"/>
        </w:rPr>
      </w:pPr>
      <w:r w:rsidRPr="00811E66">
        <w:rPr>
          <w:b/>
          <w:sz w:val="28"/>
          <w:szCs w:val="28"/>
        </w:rPr>
        <w:t xml:space="preserve">Факультета экономики и бизнеса </w:t>
      </w:r>
    </w:p>
    <w:p w14:paraId="17AA1A08" w14:textId="3FEFFCBE" w:rsidR="005830EB" w:rsidRPr="00811E66" w:rsidRDefault="005830EB">
      <w:pPr>
        <w:jc w:val="center"/>
        <w:rPr>
          <w:bCs/>
          <w:sz w:val="28"/>
          <w:szCs w:val="28"/>
        </w:rPr>
      </w:pPr>
    </w:p>
    <w:p w14:paraId="74BFE3A8" w14:textId="77777777" w:rsidR="00601507" w:rsidRPr="00811E66" w:rsidRDefault="00601507">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5830EB" w:rsidRPr="00811E66" w14:paraId="05F437A3" w14:textId="77777777">
        <w:tc>
          <w:tcPr>
            <w:tcW w:w="4221" w:type="dxa"/>
            <w:shd w:val="clear" w:color="auto" w:fill="auto"/>
          </w:tcPr>
          <w:p w14:paraId="73B553CF" w14:textId="77777777" w:rsidR="005830EB" w:rsidRPr="00811E66" w:rsidRDefault="005830EB">
            <w:pPr>
              <w:rPr>
                <w:sz w:val="28"/>
                <w:szCs w:val="28"/>
              </w:rPr>
            </w:pPr>
          </w:p>
        </w:tc>
        <w:tc>
          <w:tcPr>
            <w:tcW w:w="5135" w:type="dxa"/>
            <w:shd w:val="clear" w:color="auto" w:fill="auto"/>
          </w:tcPr>
          <w:p w14:paraId="0E5D212A" w14:textId="6F81941B" w:rsidR="005830EB" w:rsidRPr="00811E66" w:rsidRDefault="00BC0797">
            <w:pPr>
              <w:ind w:left="315"/>
              <w:rPr>
                <w:sz w:val="28"/>
                <w:szCs w:val="28"/>
              </w:rPr>
            </w:pPr>
            <w:r w:rsidRPr="00811E66">
              <w:rPr>
                <w:sz w:val="28"/>
                <w:szCs w:val="28"/>
              </w:rPr>
              <w:t>УТВЕРЖДАЮ</w:t>
            </w:r>
          </w:p>
          <w:p w14:paraId="591BBE8D" w14:textId="77777777" w:rsidR="00601507" w:rsidRPr="00811E66" w:rsidRDefault="00601507">
            <w:pPr>
              <w:ind w:left="315"/>
              <w:rPr>
                <w:sz w:val="28"/>
                <w:szCs w:val="28"/>
              </w:rPr>
            </w:pPr>
          </w:p>
          <w:p w14:paraId="25CE1091" w14:textId="77777777" w:rsidR="005830EB" w:rsidRPr="00811E66" w:rsidRDefault="00BC0797">
            <w:pPr>
              <w:ind w:left="318"/>
              <w:rPr>
                <w:sz w:val="28"/>
                <w:szCs w:val="28"/>
              </w:rPr>
            </w:pPr>
            <w:r w:rsidRPr="00811E66">
              <w:rPr>
                <w:sz w:val="28"/>
                <w:szCs w:val="28"/>
              </w:rPr>
              <w:t>Проректор по учебной и методической работе</w:t>
            </w:r>
          </w:p>
          <w:p w14:paraId="6D5E4904" w14:textId="77777777" w:rsidR="005830EB" w:rsidRPr="00811E66" w:rsidRDefault="00BC0797">
            <w:pPr>
              <w:ind w:left="318"/>
              <w:rPr>
                <w:sz w:val="28"/>
                <w:szCs w:val="28"/>
              </w:rPr>
            </w:pPr>
            <w:r w:rsidRPr="00811E66">
              <w:rPr>
                <w:sz w:val="28"/>
                <w:szCs w:val="28"/>
              </w:rPr>
              <w:t>_____________Е.А. Каменева</w:t>
            </w:r>
          </w:p>
          <w:p w14:paraId="5523FD16" w14:textId="5A54F3A3" w:rsidR="005830EB" w:rsidRPr="00811E66" w:rsidRDefault="008A4F67">
            <w:pPr>
              <w:ind w:left="315"/>
              <w:rPr>
                <w:sz w:val="28"/>
                <w:szCs w:val="28"/>
              </w:rPr>
            </w:pPr>
            <w:r>
              <w:rPr>
                <w:sz w:val="28"/>
                <w:szCs w:val="28"/>
              </w:rPr>
              <w:t xml:space="preserve">«11» мая </w:t>
            </w:r>
            <w:bookmarkStart w:id="0" w:name="_GoBack"/>
            <w:bookmarkEnd w:id="0"/>
            <w:r w:rsidR="001D5C9D">
              <w:rPr>
                <w:sz w:val="28"/>
                <w:szCs w:val="28"/>
              </w:rPr>
              <w:t xml:space="preserve">2023 </w:t>
            </w:r>
            <w:r w:rsidR="00BC0797" w:rsidRPr="00811E66">
              <w:rPr>
                <w:sz w:val="28"/>
                <w:szCs w:val="28"/>
              </w:rPr>
              <w:t>г.</w:t>
            </w:r>
          </w:p>
          <w:p w14:paraId="60B11EB7" w14:textId="77777777" w:rsidR="005830EB" w:rsidRPr="00811E66" w:rsidRDefault="005830EB">
            <w:pPr>
              <w:jc w:val="right"/>
              <w:rPr>
                <w:sz w:val="28"/>
                <w:szCs w:val="28"/>
              </w:rPr>
            </w:pPr>
          </w:p>
        </w:tc>
      </w:tr>
    </w:tbl>
    <w:p w14:paraId="050723F0" w14:textId="77777777" w:rsidR="005830EB" w:rsidRPr="00811E66" w:rsidRDefault="005830EB">
      <w:pPr>
        <w:spacing w:line="360" w:lineRule="auto"/>
        <w:rPr>
          <w:caps/>
        </w:rPr>
      </w:pPr>
    </w:p>
    <w:p w14:paraId="7DFA58BE" w14:textId="77777777" w:rsidR="005830EB" w:rsidRPr="00811E66" w:rsidRDefault="005830EB">
      <w:pPr>
        <w:spacing w:line="360" w:lineRule="auto"/>
        <w:rPr>
          <w:caps/>
        </w:rPr>
      </w:pPr>
    </w:p>
    <w:p w14:paraId="082B77D3" w14:textId="77777777" w:rsidR="005830EB" w:rsidRPr="00811E66" w:rsidRDefault="00BC0797">
      <w:pPr>
        <w:spacing w:line="360" w:lineRule="auto"/>
        <w:jc w:val="center"/>
        <w:rPr>
          <w:b/>
          <w:bCs/>
          <w:sz w:val="28"/>
          <w:szCs w:val="28"/>
        </w:rPr>
      </w:pPr>
      <w:r w:rsidRPr="00811E66">
        <w:rPr>
          <w:b/>
          <w:sz w:val="28"/>
          <w:szCs w:val="28"/>
        </w:rPr>
        <w:t>ШВЕЦ И.Ю.</w:t>
      </w:r>
    </w:p>
    <w:p w14:paraId="06A08471" w14:textId="77777777" w:rsidR="005830EB" w:rsidRPr="00811E66" w:rsidRDefault="00BC0797">
      <w:pPr>
        <w:spacing w:line="360" w:lineRule="auto"/>
        <w:contextualSpacing/>
        <w:jc w:val="center"/>
      </w:pPr>
      <w:proofErr w:type="spellStart"/>
      <w:r w:rsidRPr="00811E66">
        <w:rPr>
          <w:b/>
          <w:sz w:val="28"/>
          <w:szCs w:val="28"/>
        </w:rPr>
        <w:t>Конгрессно</w:t>
      </w:r>
      <w:proofErr w:type="spellEnd"/>
      <w:r w:rsidRPr="00811E66">
        <w:rPr>
          <w:b/>
          <w:sz w:val="28"/>
          <w:szCs w:val="28"/>
        </w:rPr>
        <w:t>-выставочная деятельность</w:t>
      </w:r>
    </w:p>
    <w:p w14:paraId="57058BA9" w14:textId="77777777" w:rsidR="005830EB" w:rsidRPr="00811E66" w:rsidRDefault="005830EB">
      <w:pPr>
        <w:spacing w:line="360" w:lineRule="auto"/>
        <w:jc w:val="center"/>
        <w:rPr>
          <w:rFonts w:eastAsia="timesnewromanps-boldmt"/>
          <w:b/>
          <w:bCs/>
          <w:sz w:val="28"/>
          <w:szCs w:val="28"/>
        </w:rPr>
      </w:pPr>
    </w:p>
    <w:p w14:paraId="0ACBBD78" w14:textId="77777777" w:rsidR="005830EB" w:rsidRPr="00811E66" w:rsidRDefault="00BC0797">
      <w:pPr>
        <w:spacing w:line="360" w:lineRule="auto"/>
        <w:jc w:val="center"/>
        <w:rPr>
          <w:b/>
          <w:sz w:val="28"/>
          <w:szCs w:val="28"/>
        </w:rPr>
      </w:pPr>
      <w:r w:rsidRPr="00811E66">
        <w:rPr>
          <w:rFonts w:eastAsia="timesnewromanps-boldmt"/>
          <w:b/>
          <w:bCs/>
          <w:sz w:val="28"/>
          <w:szCs w:val="28"/>
        </w:rPr>
        <w:t>Рабочая п</w:t>
      </w:r>
      <w:r w:rsidRPr="00811E66">
        <w:rPr>
          <w:b/>
          <w:sz w:val="28"/>
          <w:szCs w:val="28"/>
        </w:rPr>
        <w:t>рограмма дисциплины</w:t>
      </w:r>
    </w:p>
    <w:p w14:paraId="6DEE36D5" w14:textId="77777777" w:rsidR="005830EB" w:rsidRPr="00811E66" w:rsidRDefault="00BC0797">
      <w:pPr>
        <w:spacing w:line="360" w:lineRule="auto"/>
        <w:jc w:val="center"/>
        <w:rPr>
          <w:sz w:val="28"/>
          <w:szCs w:val="28"/>
        </w:rPr>
      </w:pPr>
      <w:r w:rsidRPr="00811E66">
        <w:rPr>
          <w:sz w:val="28"/>
          <w:szCs w:val="28"/>
        </w:rPr>
        <w:t xml:space="preserve">для студентов, обучающихся по направлению подготовки </w:t>
      </w:r>
    </w:p>
    <w:p w14:paraId="66BA8768" w14:textId="77777777" w:rsidR="005830EB" w:rsidRPr="00811E66" w:rsidRDefault="00BC0797">
      <w:pPr>
        <w:spacing w:line="360" w:lineRule="auto"/>
        <w:jc w:val="center"/>
        <w:rPr>
          <w:sz w:val="28"/>
          <w:szCs w:val="28"/>
        </w:rPr>
      </w:pPr>
      <w:r w:rsidRPr="00811E66">
        <w:rPr>
          <w:sz w:val="28"/>
          <w:szCs w:val="28"/>
        </w:rPr>
        <w:t xml:space="preserve">43.03.02 «Туризм» </w:t>
      </w:r>
    </w:p>
    <w:p w14:paraId="1CE98EB4" w14:textId="77777777" w:rsidR="005830EB" w:rsidRPr="00811E66" w:rsidRDefault="00BC0797">
      <w:pPr>
        <w:spacing w:line="360" w:lineRule="auto"/>
        <w:jc w:val="center"/>
        <w:rPr>
          <w:sz w:val="28"/>
          <w:szCs w:val="28"/>
        </w:rPr>
      </w:pPr>
      <w:r w:rsidRPr="00811E66">
        <w:rPr>
          <w:rFonts w:cs="Arial"/>
          <w:sz w:val="28"/>
          <w:szCs w:val="28"/>
        </w:rPr>
        <w:t>образовательная программа «Туристский и гостиничный бизнес</w:t>
      </w:r>
      <w:r w:rsidRPr="00811E66">
        <w:rPr>
          <w:rFonts w:eastAsia="Calibri"/>
          <w:sz w:val="28"/>
          <w:szCs w:val="28"/>
        </w:rPr>
        <w:t>»</w:t>
      </w:r>
      <w:r w:rsidRPr="00811E66">
        <w:rPr>
          <w:sz w:val="28"/>
          <w:szCs w:val="28"/>
        </w:rPr>
        <w:t xml:space="preserve"> </w:t>
      </w:r>
    </w:p>
    <w:p w14:paraId="471454C6" w14:textId="77777777" w:rsidR="005830EB" w:rsidRPr="00811E66" w:rsidRDefault="005830EB">
      <w:pPr>
        <w:tabs>
          <w:tab w:val="left" w:pos="709"/>
          <w:tab w:val="left" w:pos="993"/>
        </w:tabs>
        <w:jc w:val="center"/>
        <w:rPr>
          <w:i/>
          <w:sz w:val="28"/>
          <w:szCs w:val="26"/>
        </w:rPr>
      </w:pPr>
    </w:p>
    <w:p w14:paraId="72051169" w14:textId="77777777" w:rsidR="005830EB" w:rsidRPr="00811E66" w:rsidRDefault="005830EB">
      <w:pPr>
        <w:tabs>
          <w:tab w:val="left" w:pos="709"/>
          <w:tab w:val="left" w:pos="993"/>
        </w:tabs>
        <w:jc w:val="center"/>
        <w:rPr>
          <w:i/>
          <w:sz w:val="28"/>
          <w:szCs w:val="26"/>
        </w:rPr>
      </w:pPr>
    </w:p>
    <w:p w14:paraId="4779CF0C" w14:textId="77777777" w:rsidR="005830EB" w:rsidRPr="00811E66" w:rsidRDefault="005830EB">
      <w:pPr>
        <w:tabs>
          <w:tab w:val="left" w:pos="709"/>
          <w:tab w:val="left" w:pos="993"/>
        </w:tabs>
        <w:jc w:val="center"/>
        <w:rPr>
          <w:i/>
          <w:sz w:val="28"/>
          <w:szCs w:val="26"/>
        </w:rPr>
      </w:pPr>
    </w:p>
    <w:p w14:paraId="2708DA66" w14:textId="77777777" w:rsidR="005830EB" w:rsidRPr="00811E66" w:rsidRDefault="00BC0797">
      <w:pPr>
        <w:tabs>
          <w:tab w:val="left" w:pos="709"/>
          <w:tab w:val="left" w:pos="993"/>
        </w:tabs>
        <w:jc w:val="center"/>
        <w:rPr>
          <w:i/>
          <w:sz w:val="28"/>
          <w:szCs w:val="26"/>
        </w:rPr>
      </w:pPr>
      <w:r w:rsidRPr="00811E66">
        <w:rPr>
          <w:i/>
          <w:sz w:val="28"/>
          <w:szCs w:val="26"/>
        </w:rPr>
        <w:t>Рекомендовано Ученым советом Факультета экономики и бизнеса</w:t>
      </w:r>
    </w:p>
    <w:p w14:paraId="19AF4922" w14:textId="7927763B" w:rsidR="005830EB" w:rsidRPr="00811E66" w:rsidRDefault="001D5C9D">
      <w:pPr>
        <w:tabs>
          <w:tab w:val="left" w:pos="709"/>
          <w:tab w:val="left" w:pos="993"/>
        </w:tabs>
        <w:jc w:val="center"/>
        <w:rPr>
          <w:i/>
          <w:sz w:val="28"/>
          <w:szCs w:val="26"/>
        </w:rPr>
      </w:pPr>
      <w:r>
        <w:rPr>
          <w:i/>
          <w:sz w:val="28"/>
          <w:szCs w:val="26"/>
        </w:rPr>
        <w:t>(протокол № 29 от 18 апреля 2023</w:t>
      </w:r>
      <w:r w:rsidR="00BC0797" w:rsidRPr="00811E66">
        <w:rPr>
          <w:i/>
          <w:sz w:val="28"/>
          <w:szCs w:val="26"/>
        </w:rPr>
        <w:t xml:space="preserve"> г.)</w:t>
      </w:r>
    </w:p>
    <w:p w14:paraId="74955B2A" w14:textId="77777777" w:rsidR="005830EB" w:rsidRPr="00811E66" w:rsidRDefault="005830EB">
      <w:pPr>
        <w:tabs>
          <w:tab w:val="left" w:pos="709"/>
          <w:tab w:val="left" w:pos="993"/>
        </w:tabs>
        <w:jc w:val="center"/>
        <w:rPr>
          <w:i/>
          <w:sz w:val="28"/>
          <w:szCs w:val="26"/>
        </w:rPr>
      </w:pPr>
    </w:p>
    <w:p w14:paraId="20D754D8" w14:textId="77777777" w:rsidR="005830EB" w:rsidRPr="00811E66" w:rsidRDefault="00BC0797">
      <w:pPr>
        <w:tabs>
          <w:tab w:val="left" w:pos="709"/>
          <w:tab w:val="left" w:pos="993"/>
        </w:tabs>
        <w:jc w:val="center"/>
        <w:rPr>
          <w:i/>
          <w:sz w:val="28"/>
          <w:szCs w:val="26"/>
        </w:rPr>
      </w:pPr>
      <w:r w:rsidRPr="00811E66">
        <w:rPr>
          <w:i/>
          <w:sz w:val="28"/>
          <w:szCs w:val="26"/>
        </w:rPr>
        <w:t>Одобрено Советом учебно-научного Департамента туризма и гостиничного бизнеса</w:t>
      </w:r>
    </w:p>
    <w:p w14:paraId="7FDE9C3C" w14:textId="3973431E" w:rsidR="005830EB" w:rsidRPr="00811E66" w:rsidRDefault="001D5C9D">
      <w:pPr>
        <w:tabs>
          <w:tab w:val="left" w:pos="709"/>
          <w:tab w:val="left" w:pos="993"/>
        </w:tabs>
        <w:jc w:val="center"/>
        <w:rPr>
          <w:i/>
          <w:sz w:val="28"/>
          <w:szCs w:val="26"/>
        </w:rPr>
      </w:pPr>
      <w:r>
        <w:rPr>
          <w:i/>
          <w:sz w:val="28"/>
          <w:szCs w:val="26"/>
        </w:rPr>
        <w:t>(протокол № 10 от 12 апреля 2023</w:t>
      </w:r>
      <w:r w:rsidR="00BC0797" w:rsidRPr="00811E66">
        <w:rPr>
          <w:i/>
          <w:sz w:val="28"/>
          <w:szCs w:val="26"/>
        </w:rPr>
        <w:t xml:space="preserve"> г.)</w:t>
      </w:r>
    </w:p>
    <w:p w14:paraId="1A1CABBA" w14:textId="77777777" w:rsidR="005830EB" w:rsidRPr="00811E66" w:rsidRDefault="005830EB">
      <w:pPr>
        <w:tabs>
          <w:tab w:val="left" w:pos="709"/>
          <w:tab w:val="left" w:pos="993"/>
        </w:tabs>
        <w:jc w:val="center"/>
        <w:rPr>
          <w:i/>
          <w:sz w:val="26"/>
          <w:szCs w:val="26"/>
        </w:rPr>
      </w:pPr>
    </w:p>
    <w:p w14:paraId="58F4B0D9" w14:textId="77777777" w:rsidR="005830EB" w:rsidRPr="00811E66" w:rsidRDefault="005830EB">
      <w:pPr>
        <w:spacing w:line="360" w:lineRule="auto"/>
        <w:jc w:val="center"/>
      </w:pPr>
    </w:p>
    <w:p w14:paraId="3E314A1A" w14:textId="7285198C" w:rsidR="005830EB" w:rsidRPr="00811E66" w:rsidRDefault="005830EB">
      <w:pPr>
        <w:spacing w:line="360" w:lineRule="auto"/>
        <w:jc w:val="center"/>
      </w:pPr>
    </w:p>
    <w:p w14:paraId="7731F4B6" w14:textId="77777777" w:rsidR="005728FA" w:rsidRPr="00811E66" w:rsidRDefault="005728FA">
      <w:pPr>
        <w:spacing w:line="360" w:lineRule="auto"/>
        <w:jc w:val="center"/>
      </w:pPr>
    </w:p>
    <w:p w14:paraId="03F4960D" w14:textId="77777777" w:rsidR="005830EB" w:rsidRPr="00811E66" w:rsidRDefault="00BC0797">
      <w:pPr>
        <w:spacing w:line="360" w:lineRule="auto"/>
        <w:jc w:val="center"/>
        <w:rPr>
          <w:b/>
          <w:bCs/>
          <w:caps/>
          <w:sz w:val="28"/>
          <w:szCs w:val="28"/>
        </w:rPr>
      </w:pPr>
      <w:r w:rsidRPr="00811E66">
        <w:rPr>
          <w:b/>
          <w:bCs/>
          <w:sz w:val="28"/>
          <w:szCs w:val="28"/>
        </w:rPr>
        <w:t>Москва</w:t>
      </w:r>
      <w:r w:rsidRPr="00811E66">
        <w:rPr>
          <w:b/>
          <w:bCs/>
          <w:caps/>
          <w:sz w:val="28"/>
          <w:szCs w:val="28"/>
        </w:rPr>
        <w:t xml:space="preserve"> 2023</w:t>
      </w:r>
    </w:p>
    <w:p w14:paraId="312F0898" w14:textId="77777777" w:rsidR="005830EB" w:rsidRPr="00811E66" w:rsidRDefault="00BC0797">
      <w:pPr>
        <w:spacing w:line="360" w:lineRule="auto"/>
        <w:jc w:val="center"/>
        <w:rPr>
          <w:b/>
          <w:sz w:val="28"/>
          <w:szCs w:val="28"/>
        </w:rPr>
      </w:pPr>
      <w:r w:rsidRPr="00811E66">
        <w:rPr>
          <w:b/>
          <w:sz w:val="28"/>
          <w:szCs w:val="28"/>
        </w:rPr>
        <w:lastRenderedPageBreak/>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811E66" w:rsidRPr="00811E66" w14:paraId="69F9ADB1" w14:textId="77777777">
        <w:tc>
          <w:tcPr>
            <w:tcW w:w="8395" w:type="dxa"/>
            <w:shd w:val="clear" w:color="auto" w:fill="auto"/>
          </w:tcPr>
          <w:p w14:paraId="74696B9C" w14:textId="77777777" w:rsidR="005830EB" w:rsidRPr="00811E66" w:rsidRDefault="00BC0797">
            <w:pPr>
              <w:rPr>
                <w:rFonts w:eastAsia="Calibri"/>
                <w:sz w:val="28"/>
                <w:szCs w:val="28"/>
              </w:rPr>
            </w:pPr>
            <w:r w:rsidRPr="00811E66">
              <w:rPr>
                <w:rFonts w:eastAsia="Calibri"/>
                <w:sz w:val="28"/>
                <w:szCs w:val="28"/>
              </w:rPr>
              <w:t>1. Наименование дисциплины</w:t>
            </w:r>
          </w:p>
        </w:tc>
        <w:tc>
          <w:tcPr>
            <w:tcW w:w="810" w:type="dxa"/>
            <w:shd w:val="clear" w:color="auto" w:fill="auto"/>
          </w:tcPr>
          <w:p w14:paraId="0B5228F3" w14:textId="77777777" w:rsidR="005830EB" w:rsidRPr="00811E66" w:rsidRDefault="00BC0797">
            <w:pPr>
              <w:jc w:val="center"/>
              <w:rPr>
                <w:rFonts w:eastAsia="Calibri"/>
                <w:sz w:val="28"/>
                <w:szCs w:val="28"/>
              </w:rPr>
            </w:pPr>
            <w:r w:rsidRPr="00811E66">
              <w:rPr>
                <w:rFonts w:eastAsia="Calibri"/>
                <w:sz w:val="28"/>
                <w:szCs w:val="28"/>
              </w:rPr>
              <w:t>3</w:t>
            </w:r>
          </w:p>
        </w:tc>
      </w:tr>
      <w:tr w:rsidR="00811E66" w:rsidRPr="00811E66" w14:paraId="793875DC" w14:textId="77777777">
        <w:tc>
          <w:tcPr>
            <w:tcW w:w="8395" w:type="dxa"/>
            <w:shd w:val="clear" w:color="auto" w:fill="auto"/>
          </w:tcPr>
          <w:p w14:paraId="2A896114" w14:textId="77777777" w:rsidR="005830EB" w:rsidRPr="00811E66" w:rsidRDefault="00BC0797">
            <w:pPr>
              <w:rPr>
                <w:rFonts w:eastAsia="Calibri"/>
                <w:sz w:val="28"/>
                <w:szCs w:val="28"/>
              </w:rPr>
            </w:pPr>
            <w:r w:rsidRPr="00811E66">
              <w:rPr>
                <w:rFonts w:eastAsia="Calibri"/>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735E06D1" w14:textId="77777777" w:rsidR="005830EB" w:rsidRPr="00811E66" w:rsidRDefault="00BC0797">
            <w:pPr>
              <w:jc w:val="center"/>
              <w:rPr>
                <w:rFonts w:eastAsia="Calibri"/>
                <w:sz w:val="28"/>
                <w:szCs w:val="28"/>
              </w:rPr>
            </w:pPr>
            <w:r w:rsidRPr="00811E66">
              <w:rPr>
                <w:rFonts w:eastAsia="Calibri"/>
                <w:sz w:val="28"/>
                <w:szCs w:val="28"/>
              </w:rPr>
              <w:t>3</w:t>
            </w:r>
          </w:p>
        </w:tc>
      </w:tr>
      <w:tr w:rsidR="00811E66" w:rsidRPr="00811E66" w14:paraId="184D4C1F" w14:textId="77777777">
        <w:tc>
          <w:tcPr>
            <w:tcW w:w="8395" w:type="dxa"/>
            <w:shd w:val="clear" w:color="auto" w:fill="auto"/>
          </w:tcPr>
          <w:p w14:paraId="060E7588" w14:textId="77777777" w:rsidR="005830EB" w:rsidRPr="00811E66" w:rsidRDefault="00BC0797">
            <w:pPr>
              <w:keepNext/>
              <w:rPr>
                <w:rFonts w:eastAsia="Calibri"/>
                <w:sz w:val="28"/>
                <w:szCs w:val="28"/>
              </w:rPr>
            </w:pPr>
            <w:r w:rsidRPr="00811E66">
              <w:rPr>
                <w:rFonts w:eastAsia="Calibri"/>
                <w:bCs/>
                <w:sz w:val="28"/>
                <w:szCs w:val="28"/>
              </w:rPr>
              <w:t>3. Место дисциплины в структуре образовательной программы</w:t>
            </w:r>
          </w:p>
        </w:tc>
        <w:tc>
          <w:tcPr>
            <w:tcW w:w="810" w:type="dxa"/>
            <w:shd w:val="clear" w:color="auto" w:fill="auto"/>
          </w:tcPr>
          <w:p w14:paraId="73BF9894" w14:textId="77777777" w:rsidR="005830EB" w:rsidRPr="00811E66" w:rsidRDefault="00BC0797">
            <w:pPr>
              <w:keepNext/>
              <w:jc w:val="center"/>
              <w:rPr>
                <w:rFonts w:eastAsia="Calibri"/>
                <w:sz w:val="28"/>
                <w:szCs w:val="28"/>
              </w:rPr>
            </w:pPr>
            <w:r w:rsidRPr="00811E66">
              <w:rPr>
                <w:rFonts w:eastAsia="Calibri"/>
                <w:sz w:val="28"/>
                <w:szCs w:val="28"/>
              </w:rPr>
              <w:t>4</w:t>
            </w:r>
          </w:p>
        </w:tc>
      </w:tr>
      <w:tr w:rsidR="00811E66" w:rsidRPr="00811E66" w14:paraId="5D76B745" w14:textId="77777777">
        <w:tc>
          <w:tcPr>
            <w:tcW w:w="8395" w:type="dxa"/>
            <w:shd w:val="clear" w:color="auto" w:fill="auto"/>
          </w:tcPr>
          <w:p w14:paraId="686DF988" w14:textId="77777777" w:rsidR="005830EB" w:rsidRPr="00811E66" w:rsidRDefault="00BC0797">
            <w:pPr>
              <w:keepNext/>
              <w:rPr>
                <w:rFonts w:eastAsia="Calibri"/>
                <w:sz w:val="28"/>
                <w:szCs w:val="28"/>
              </w:rPr>
            </w:pPr>
            <w:r w:rsidRPr="00811E66">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5E0AC00E" w14:textId="77777777" w:rsidR="005830EB" w:rsidRPr="00811E66" w:rsidRDefault="00BC0797">
            <w:pPr>
              <w:keepNext/>
              <w:jc w:val="center"/>
              <w:rPr>
                <w:rFonts w:eastAsia="Calibri"/>
                <w:sz w:val="28"/>
                <w:szCs w:val="28"/>
              </w:rPr>
            </w:pPr>
            <w:r w:rsidRPr="00811E66">
              <w:rPr>
                <w:rFonts w:eastAsia="Calibri"/>
                <w:sz w:val="28"/>
                <w:szCs w:val="28"/>
              </w:rPr>
              <w:t>5</w:t>
            </w:r>
          </w:p>
        </w:tc>
      </w:tr>
      <w:tr w:rsidR="00811E66" w:rsidRPr="00811E66" w14:paraId="39E90DFD" w14:textId="77777777">
        <w:tc>
          <w:tcPr>
            <w:tcW w:w="8395" w:type="dxa"/>
            <w:shd w:val="clear" w:color="auto" w:fill="auto"/>
          </w:tcPr>
          <w:p w14:paraId="2E61B845" w14:textId="77777777" w:rsidR="005830EB" w:rsidRPr="00811E66" w:rsidRDefault="00BC0797">
            <w:pPr>
              <w:keepNext/>
              <w:rPr>
                <w:rFonts w:eastAsia="Calibri"/>
                <w:sz w:val="28"/>
                <w:szCs w:val="28"/>
              </w:rPr>
            </w:pPr>
            <w:r w:rsidRPr="00811E6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75E6FF9D" w14:textId="77777777" w:rsidR="005830EB" w:rsidRPr="00811E66" w:rsidRDefault="00BC0797">
            <w:pPr>
              <w:keepNext/>
              <w:jc w:val="center"/>
              <w:rPr>
                <w:rFonts w:eastAsia="Calibri"/>
                <w:sz w:val="28"/>
                <w:szCs w:val="28"/>
              </w:rPr>
            </w:pPr>
            <w:r w:rsidRPr="00811E66">
              <w:rPr>
                <w:rFonts w:eastAsia="Calibri"/>
                <w:sz w:val="28"/>
                <w:szCs w:val="28"/>
              </w:rPr>
              <w:t>5</w:t>
            </w:r>
          </w:p>
        </w:tc>
      </w:tr>
      <w:tr w:rsidR="00811E66" w:rsidRPr="00811E66" w14:paraId="4E2C6E21" w14:textId="77777777">
        <w:tc>
          <w:tcPr>
            <w:tcW w:w="8395" w:type="dxa"/>
            <w:shd w:val="clear" w:color="auto" w:fill="auto"/>
          </w:tcPr>
          <w:p w14:paraId="3CCA88BD" w14:textId="77777777" w:rsidR="005830EB" w:rsidRPr="00811E66" w:rsidRDefault="00BC0797">
            <w:pPr>
              <w:keepNext/>
              <w:rPr>
                <w:rFonts w:eastAsia="Calibri"/>
                <w:bCs/>
                <w:sz w:val="28"/>
                <w:szCs w:val="28"/>
              </w:rPr>
            </w:pPr>
            <w:r w:rsidRPr="00811E66">
              <w:rPr>
                <w:rFonts w:eastAsia="Calibri"/>
                <w:bCs/>
                <w:sz w:val="28"/>
                <w:szCs w:val="28"/>
              </w:rPr>
              <w:t>5.1. Содержание дисциплины</w:t>
            </w:r>
          </w:p>
        </w:tc>
        <w:tc>
          <w:tcPr>
            <w:tcW w:w="810" w:type="dxa"/>
            <w:shd w:val="clear" w:color="auto" w:fill="auto"/>
          </w:tcPr>
          <w:p w14:paraId="40EC8EBB" w14:textId="77777777" w:rsidR="005830EB" w:rsidRPr="00811E66" w:rsidRDefault="00BC0797">
            <w:pPr>
              <w:keepNext/>
              <w:jc w:val="center"/>
              <w:rPr>
                <w:rFonts w:eastAsia="Calibri"/>
                <w:sz w:val="28"/>
                <w:szCs w:val="28"/>
              </w:rPr>
            </w:pPr>
            <w:r w:rsidRPr="00811E66">
              <w:rPr>
                <w:rFonts w:eastAsia="Calibri"/>
                <w:sz w:val="28"/>
                <w:szCs w:val="28"/>
              </w:rPr>
              <w:t>5</w:t>
            </w:r>
          </w:p>
        </w:tc>
      </w:tr>
      <w:tr w:rsidR="00811E66" w:rsidRPr="00811E66" w14:paraId="22D843CA" w14:textId="77777777">
        <w:tc>
          <w:tcPr>
            <w:tcW w:w="8395" w:type="dxa"/>
            <w:shd w:val="clear" w:color="auto" w:fill="auto"/>
          </w:tcPr>
          <w:p w14:paraId="1989CBCC" w14:textId="77777777" w:rsidR="005830EB" w:rsidRPr="00811E66" w:rsidRDefault="00BC0797">
            <w:pPr>
              <w:keepNext/>
              <w:rPr>
                <w:rFonts w:eastAsia="Calibri"/>
                <w:bCs/>
                <w:sz w:val="28"/>
                <w:szCs w:val="28"/>
              </w:rPr>
            </w:pPr>
            <w:r w:rsidRPr="00811E66">
              <w:rPr>
                <w:rFonts w:eastAsia="Calibri"/>
                <w:sz w:val="28"/>
                <w:szCs w:val="28"/>
              </w:rPr>
              <w:t xml:space="preserve">5.2. </w:t>
            </w:r>
            <w:proofErr w:type="spellStart"/>
            <w:r w:rsidRPr="00811E66">
              <w:rPr>
                <w:rFonts w:eastAsia="Calibri"/>
                <w:sz w:val="28"/>
                <w:szCs w:val="28"/>
              </w:rPr>
              <w:t>Учебно</w:t>
            </w:r>
            <w:proofErr w:type="spellEnd"/>
            <w:r w:rsidRPr="00811E66">
              <w:rPr>
                <w:rFonts w:eastAsia="Calibri"/>
                <w:sz w:val="28"/>
                <w:szCs w:val="28"/>
              </w:rPr>
              <w:t xml:space="preserve"> – тематический план</w:t>
            </w:r>
          </w:p>
        </w:tc>
        <w:tc>
          <w:tcPr>
            <w:tcW w:w="810" w:type="dxa"/>
            <w:shd w:val="clear" w:color="auto" w:fill="auto"/>
          </w:tcPr>
          <w:p w14:paraId="565C027C" w14:textId="77777777" w:rsidR="005830EB" w:rsidRPr="00811E66" w:rsidRDefault="00BC0797">
            <w:pPr>
              <w:keepNext/>
              <w:jc w:val="center"/>
              <w:rPr>
                <w:rFonts w:eastAsia="Calibri"/>
                <w:sz w:val="28"/>
                <w:szCs w:val="28"/>
              </w:rPr>
            </w:pPr>
            <w:r w:rsidRPr="00811E66">
              <w:rPr>
                <w:rFonts w:eastAsia="Calibri"/>
                <w:sz w:val="28"/>
                <w:szCs w:val="28"/>
              </w:rPr>
              <w:t>8</w:t>
            </w:r>
          </w:p>
        </w:tc>
      </w:tr>
      <w:tr w:rsidR="00811E66" w:rsidRPr="00811E66" w14:paraId="5B74D8D3" w14:textId="77777777">
        <w:tc>
          <w:tcPr>
            <w:tcW w:w="8395" w:type="dxa"/>
            <w:shd w:val="clear" w:color="auto" w:fill="auto"/>
          </w:tcPr>
          <w:p w14:paraId="5DAD4FB5" w14:textId="77777777" w:rsidR="005830EB" w:rsidRPr="00811E66" w:rsidRDefault="00BC0797">
            <w:pPr>
              <w:keepNext/>
              <w:rPr>
                <w:rFonts w:eastAsia="Calibri"/>
                <w:bCs/>
                <w:sz w:val="28"/>
                <w:szCs w:val="28"/>
              </w:rPr>
            </w:pPr>
            <w:r w:rsidRPr="00811E66">
              <w:rPr>
                <w:rFonts w:eastAsia="Calibri"/>
                <w:sz w:val="28"/>
                <w:szCs w:val="28"/>
              </w:rPr>
              <w:t>5.3. Содержание семинаров, практических занятий</w:t>
            </w:r>
          </w:p>
        </w:tc>
        <w:tc>
          <w:tcPr>
            <w:tcW w:w="810" w:type="dxa"/>
            <w:shd w:val="clear" w:color="auto" w:fill="auto"/>
          </w:tcPr>
          <w:p w14:paraId="5CD7BCDA" w14:textId="77777777" w:rsidR="005830EB" w:rsidRPr="00811E66" w:rsidRDefault="00BC0797">
            <w:pPr>
              <w:keepNext/>
              <w:jc w:val="center"/>
              <w:rPr>
                <w:rFonts w:eastAsia="Calibri"/>
                <w:sz w:val="28"/>
                <w:szCs w:val="28"/>
              </w:rPr>
            </w:pPr>
            <w:r w:rsidRPr="00811E66">
              <w:rPr>
                <w:rFonts w:eastAsia="Calibri"/>
                <w:sz w:val="28"/>
                <w:szCs w:val="28"/>
              </w:rPr>
              <w:t>9</w:t>
            </w:r>
          </w:p>
        </w:tc>
      </w:tr>
      <w:tr w:rsidR="00811E66" w:rsidRPr="00811E66" w14:paraId="702FEDDC" w14:textId="77777777">
        <w:tc>
          <w:tcPr>
            <w:tcW w:w="8395" w:type="dxa"/>
            <w:shd w:val="clear" w:color="auto" w:fill="auto"/>
          </w:tcPr>
          <w:p w14:paraId="2CAF0A7E" w14:textId="77777777" w:rsidR="005830EB" w:rsidRPr="00811E66" w:rsidRDefault="00BC0797">
            <w:pPr>
              <w:keepNext/>
              <w:rPr>
                <w:rFonts w:eastAsia="Calibri"/>
                <w:bCs/>
                <w:sz w:val="28"/>
                <w:szCs w:val="28"/>
              </w:rPr>
            </w:pPr>
            <w:r w:rsidRPr="00811E66">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2325692" w14:textId="77777777" w:rsidR="005830EB" w:rsidRPr="00811E66" w:rsidRDefault="00BC0797">
            <w:pPr>
              <w:keepNext/>
              <w:jc w:val="center"/>
              <w:rPr>
                <w:rFonts w:eastAsia="Calibri"/>
                <w:sz w:val="28"/>
                <w:szCs w:val="28"/>
              </w:rPr>
            </w:pPr>
            <w:r w:rsidRPr="00811E66">
              <w:rPr>
                <w:rFonts w:eastAsia="Calibri"/>
                <w:sz w:val="28"/>
                <w:szCs w:val="28"/>
              </w:rPr>
              <w:t>9</w:t>
            </w:r>
          </w:p>
        </w:tc>
      </w:tr>
      <w:tr w:rsidR="00811E66" w:rsidRPr="00811E66" w14:paraId="4A30B222" w14:textId="77777777">
        <w:tc>
          <w:tcPr>
            <w:tcW w:w="8395" w:type="dxa"/>
            <w:shd w:val="clear" w:color="auto" w:fill="auto"/>
          </w:tcPr>
          <w:p w14:paraId="79C5146B" w14:textId="77777777" w:rsidR="005830EB" w:rsidRPr="00811E66" w:rsidRDefault="00BC0797">
            <w:pPr>
              <w:keepNext/>
              <w:rPr>
                <w:rFonts w:eastAsia="Calibri"/>
                <w:bCs/>
                <w:sz w:val="28"/>
                <w:szCs w:val="28"/>
              </w:rPr>
            </w:pPr>
            <w:r w:rsidRPr="00811E6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18AD44AF" w14:textId="77777777" w:rsidR="005830EB" w:rsidRPr="00811E66" w:rsidRDefault="00BC0797">
            <w:pPr>
              <w:keepNext/>
              <w:jc w:val="center"/>
              <w:rPr>
                <w:rFonts w:eastAsia="Calibri"/>
                <w:sz w:val="28"/>
                <w:szCs w:val="28"/>
              </w:rPr>
            </w:pPr>
            <w:r w:rsidRPr="00811E66">
              <w:rPr>
                <w:rFonts w:eastAsia="Calibri"/>
                <w:sz w:val="28"/>
                <w:szCs w:val="28"/>
              </w:rPr>
              <w:t>9</w:t>
            </w:r>
          </w:p>
        </w:tc>
      </w:tr>
      <w:tr w:rsidR="00811E66" w:rsidRPr="00811E66" w14:paraId="10A0F717" w14:textId="77777777">
        <w:tc>
          <w:tcPr>
            <w:tcW w:w="8395" w:type="dxa"/>
            <w:shd w:val="clear" w:color="auto" w:fill="auto"/>
          </w:tcPr>
          <w:p w14:paraId="492EA3E8" w14:textId="77777777" w:rsidR="005830EB" w:rsidRPr="00811E66" w:rsidRDefault="00BC0797">
            <w:pPr>
              <w:keepNext/>
              <w:rPr>
                <w:rFonts w:eastAsia="Calibri"/>
                <w:bCs/>
                <w:sz w:val="28"/>
                <w:szCs w:val="28"/>
              </w:rPr>
            </w:pPr>
            <w:r w:rsidRPr="00811E66">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1D52E828" w14:textId="77777777" w:rsidR="005830EB" w:rsidRPr="00811E66" w:rsidRDefault="00BC0797">
            <w:pPr>
              <w:keepNext/>
              <w:jc w:val="center"/>
              <w:rPr>
                <w:rFonts w:eastAsia="Calibri"/>
                <w:sz w:val="28"/>
                <w:szCs w:val="28"/>
              </w:rPr>
            </w:pPr>
            <w:r w:rsidRPr="00811E66">
              <w:rPr>
                <w:rFonts w:eastAsia="Calibri"/>
                <w:sz w:val="28"/>
                <w:szCs w:val="28"/>
              </w:rPr>
              <w:t>12</w:t>
            </w:r>
          </w:p>
        </w:tc>
      </w:tr>
      <w:tr w:rsidR="00811E66" w:rsidRPr="00811E66" w14:paraId="13A975BC" w14:textId="77777777">
        <w:tc>
          <w:tcPr>
            <w:tcW w:w="8395" w:type="dxa"/>
            <w:shd w:val="clear" w:color="auto" w:fill="auto"/>
          </w:tcPr>
          <w:p w14:paraId="0A33D572" w14:textId="77777777" w:rsidR="005830EB" w:rsidRPr="00811E66" w:rsidRDefault="00BC0797">
            <w:pPr>
              <w:jc w:val="both"/>
              <w:rPr>
                <w:rFonts w:eastAsia="Calibri"/>
                <w:sz w:val="28"/>
                <w:szCs w:val="28"/>
              </w:rPr>
            </w:pPr>
            <w:r w:rsidRPr="00811E66">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019030B6" w14:textId="77777777" w:rsidR="005830EB" w:rsidRPr="00811E66" w:rsidRDefault="00BC0797">
            <w:pPr>
              <w:keepNext/>
              <w:jc w:val="center"/>
              <w:rPr>
                <w:rFonts w:eastAsia="Calibri"/>
                <w:sz w:val="28"/>
                <w:szCs w:val="28"/>
              </w:rPr>
            </w:pPr>
            <w:r w:rsidRPr="00811E66">
              <w:rPr>
                <w:rFonts w:eastAsia="Calibri"/>
                <w:sz w:val="28"/>
                <w:szCs w:val="28"/>
              </w:rPr>
              <w:t>12</w:t>
            </w:r>
          </w:p>
        </w:tc>
      </w:tr>
      <w:tr w:rsidR="00811E66" w:rsidRPr="00811E66" w14:paraId="5347089A" w14:textId="77777777">
        <w:tc>
          <w:tcPr>
            <w:tcW w:w="8395" w:type="dxa"/>
            <w:shd w:val="clear" w:color="auto" w:fill="auto"/>
          </w:tcPr>
          <w:p w14:paraId="671668F0" w14:textId="77777777" w:rsidR="005830EB" w:rsidRPr="00811E66" w:rsidRDefault="00BC0797">
            <w:pPr>
              <w:jc w:val="both"/>
              <w:rPr>
                <w:rFonts w:eastAsia="Calibri"/>
                <w:sz w:val="28"/>
                <w:szCs w:val="28"/>
              </w:rPr>
            </w:pPr>
            <w:r w:rsidRPr="00811E66">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61C4BB01" w14:textId="187CF366" w:rsidR="005830EB" w:rsidRPr="00811E66" w:rsidRDefault="00BC0797" w:rsidP="000A7571">
            <w:pPr>
              <w:keepNext/>
              <w:jc w:val="center"/>
              <w:rPr>
                <w:rFonts w:eastAsia="Calibri"/>
                <w:sz w:val="28"/>
                <w:szCs w:val="28"/>
              </w:rPr>
            </w:pPr>
            <w:r w:rsidRPr="00811E66">
              <w:rPr>
                <w:rFonts w:eastAsia="Calibri"/>
                <w:sz w:val="28"/>
                <w:szCs w:val="28"/>
              </w:rPr>
              <w:t>1</w:t>
            </w:r>
            <w:r w:rsidR="000A7571" w:rsidRPr="00811E66">
              <w:rPr>
                <w:rFonts w:eastAsia="Calibri"/>
                <w:sz w:val="28"/>
                <w:szCs w:val="28"/>
              </w:rPr>
              <w:t>8</w:t>
            </w:r>
          </w:p>
        </w:tc>
      </w:tr>
      <w:tr w:rsidR="00811E66" w:rsidRPr="00811E66" w14:paraId="575ABC5A" w14:textId="77777777">
        <w:tc>
          <w:tcPr>
            <w:tcW w:w="8395" w:type="dxa"/>
            <w:shd w:val="clear" w:color="auto" w:fill="auto"/>
          </w:tcPr>
          <w:p w14:paraId="6721E3B8" w14:textId="77777777" w:rsidR="005830EB" w:rsidRPr="00811E66" w:rsidRDefault="00BC0797">
            <w:pPr>
              <w:jc w:val="both"/>
              <w:rPr>
                <w:rFonts w:eastAsia="Calibri"/>
                <w:sz w:val="28"/>
                <w:szCs w:val="28"/>
              </w:rPr>
            </w:pPr>
            <w:r w:rsidRPr="00811E66">
              <w:rPr>
                <w:sz w:val="28"/>
                <w:szCs w:val="28"/>
              </w:rPr>
              <w:t>9. П</w:t>
            </w:r>
            <w:r w:rsidRPr="00811E66">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1A29F9A4" w14:textId="32D434C9" w:rsidR="005830EB" w:rsidRPr="00811E66" w:rsidRDefault="000A7571">
            <w:pPr>
              <w:keepNext/>
              <w:jc w:val="center"/>
              <w:rPr>
                <w:rFonts w:eastAsia="Calibri"/>
                <w:sz w:val="28"/>
                <w:szCs w:val="28"/>
              </w:rPr>
            </w:pPr>
            <w:r w:rsidRPr="00811E66">
              <w:rPr>
                <w:rFonts w:eastAsia="Calibri"/>
                <w:sz w:val="28"/>
                <w:szCs w:val="28"/>
              </w:rPr>
              <w:t>21</w:t>
            </w:r>
          </w:p>
        </w:tc>
      </w:tr>
      <w:tr w:rsidR="00811E66" w:rsidRPr="00811E66" w14:paraId="229918B0" w14:textId="77777777">
        <w:tc>
          <w:tcPr>
            <w:tcW w:w="8395" w:type="dxa"/>
            <w:shd w:val="clear" w:color="auto" w:fill="auto"/>
          </w:tcPr>
          <w:p w14:paraId="4EF8B63D" w14:textId="77777777" w:rsidR="005830EB" w:rsidRPr="00811E66" w:rsidRDefault="00BC0797">
            <w:pPr>
              <w:jc w:val="both"/>
              <w:rPr>
                <w:rFonts w:eastAsia="Calibri"/>
                <w:sz w:val="28"/>
                <w:szCs w:val="28"/>
              </w:rPr>
            </w:pPr>
            <w:r w:rsidRPr="00811E66">
              <w:rPr>
                <w:rFonts w:eastAsia="Calibri"/>
                <w:sz w:val="28"/>
                <w:szCs w:val="28"/>
              </w:rPr>
              <w:t>10. Методические указания для обучающихся по освоению дисциплины</w:t>
            </w:r>
          </w:p>
        </w:tc>
        <w:tc>
          <w:tcPr>
            <w:tcW w:w="810" w:type="dxa"/>
            <w:shd w:val="clear" w:color="auto" w:fill="auto"/>
          </w:tcPr>
          <w:p w14:paraId="3674316E" w14:textId="72DAF484" w:rsidR="005830EB" w:rsidRPr="00811E66" w:rsidRDefault="00BC0797" w:rsidP="000A7571">
            <w:pPr>
              <w:keepNext/>
              <w:jc w:val="center"/>
              <w:rPr>
                <w:rFonts w:eastAsia="Calibri"/>
                <w:sz w:val="28"/>
                <w:szCs w:val="28"/>
              </w:rPr>
            </w:pPr>
            <w:r w:rsidRPr="00811E66">
              <w:rPr>
                <w:rFonts w:eastAsia="Calibri"/>
                <w:sz w:val="28"/>
                <w:szCs w:val="28"/>
              </w:rPr>
              <w:t>2</w:t>
            </w:r>
            <w:r w:rsidR="000A7571" w:rsidRPr="00811E66">
              <w:rPr>
                <w:rFonts w:eastAsia="Calibri"/>
                <w:sz w:val="28"/>
                <w:szCs w:val="28"/>
              </w:rPr>
              <w:t>3</w:t>
            </w:r>
          </w:p>
        </w:tc>
      </w:tr>
      <w:tr w:rsidR="00811E66" w:rsidRPr="00811E66" w14:paraId="3413C63B" w14:textId="77777777">
        <w:tc>
          <w:tcPr>
            <w:tcW w:w="8395" w:type="dxa"/>
            <w:shd w:val="clear" w:color="auto" w:fill="auto"/>
          </w:tcPr>
          <w:p w14:paraId="6654D59A" w14:textId="77777777" w:rsidR="005830EB" w:rsidRPr="00811E66" w:rsidRDefault="00BC0797">
            <w:pPr>
              <w:jc w:val="both"/>
              <w:rPr>
                <w:rFonts w:eastAsia="Calibri"/>
                <w:sz w:val="28"/>
                <w:szCs w:val="28"/>
              </w:rPr>
            </w:pPr>
            <w:r w:rsidRPr="00811E66">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5F936197" w14:textId="772F670C" w:rsidR="005830EB" w:rsidRPr="00811E66" w:rsidRDefault="00BC0797" w:rsidP="000A7571">
            <w:pPr>
              <w:keepNext/>
              <w:jc w:val="center"/>
              <w:rPr>
                <w:rFonts w:eastAsia="Calibri"/>
                <w:sz w:val="28"/>
                <w:szCs w:val="28"/>
              </w:rPr>
            </w:pPr>
            <w:r w:rsidRPr="00811E66">
              <w:rPr>
                <w:rFonts w:eastAsia="Calibri"/>
                <w:sz w:val="28"/>
                <w:szCs w:val="28"/>
              </w:rPr>
              <w:t>2</w:t>
            </w:r>
            <w:r w:rsidR="000A7571" w:rsidRPr="00811E66">
              <w:rPr>
                <w:rFonts w:eastAsia="Calibri"/>
                <w:sz w:val="28"/>
                <w:szCs w:val="28"/>
              </w:rPr>
              <w:t>4</w:t>
            </w:r>
          </w:p>
        </w:tc>
      </w:tr>
      <w:tr w:rsidR="00811E66" w:rsidRPr="00811E66" w14:paraId="019DA97E" w14:textId="77777777">
        <w:trPr>
          <w:trHeight w:val="80"/>
        </w:trPr>
        <w:tc>
          <w:tcPr>
            <w:tcW w:w="8395" w:type="dxa"/>
            <w:shd w:val="clear" w:color="auto" w:fill="auto"/>
          </w:tcPr>
          <w:p w14:paraId="75A8A03E" w14:textId="77777777" w:rsidR="005830EB" w:rsidRPr="00811E66" w:rsidRDefault="00BC0797">
            <w:pPr>
              <w:jc w:val="both"/>
              <w:rPr>
                <w:rFonts w:eastAsia="Calibri"/>
                <w:bCs/>
                <w:sz w:val="28"/>
                <w:szCs w:val="28"/>
              </w:rPr>
            </w:pPr>
            <w:r w:rsidRPr="00811E66">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6118706B" w14:textId="111E70E5" w:rsidR="005830EB" w:rsidRPr="00811E66" w:rsidRDefault="00BC0797" w:rsidP="000A7571">
            <w:pPr>
              <w:keepNext/>
              <w:jc w:val="center"/>
              <w:rPr>
                <w:rFonts w:eastAsia="Calibri"/>
                <w:sz w:val="28"/>
                <w:szCs w:val="28"/>
              </w:rPr>
            </w:pPr>
            <w:r w:rsidRPr="00811E66">
              <w:rPr>
                <w:rFonts w:eastAsia="Calibri"/>
                <w:sz w:val="28"/>
                <w:szCs w:val="28"/>
              </w:rPr>
              <w:t>2</w:t>
            </w:r>
            <w:r w:rsidR="000A7571" w:rsidRPr="00811E66">
              <w:rPr>
                <w:rFonts w:eastAsia="Calibri"/>
                <w:sz w:val="28"/>
                <w:szCs w:val="28"/>
              </w:rPr>
              <w:t>5</w:t>
            </w:r>
          </w:p>
        </w:tc>
      </w:tr>
    </w:tbl>
    <w:p w14:paraId="187BFA7A" w14:textId="77777777" w:rsidR="005830EB" w:rsidRPr="00811E66" w:rsidRDefault="005830EB">
      <w:pPr>
        <w:spacing w:line="360" w:lineRule="auto"/>
        <w:ind w:firstLine="397"/>
        <w:jc w:val="center"/>
        <w:rPr>
          <w:b/>
          <w:sz w:val="28"/>
          <w:szCs w:val="28"/>
        </w:rPr>
      </w:pPr>
    </w:p>
    <w:p w14:paraId="6744DA88" w14:textId="77777777" w:rsidR="005830EB" w:rsidRPr="00811E66" w:rsidRDefault="005830EB">
      <w:pPr>
        <w:pStyle w:val="2b"/>
        <w:spacing w:after="0" w:line="360" w:lineRule="auto"/>
        <w:jc w:val="right"/>
        <w:rPr>
          <w:bCs/>
          <w:caps/>
          <w:sz w:val="28"/>
          <w:szCs w:val="28"/>
        </w:rPr>
      </w:pPr>
    </w:p>
    <w:p w14:paraId="5780924C" w14:textId="77777777" w:rsidR="005830EB" w:rsidRPr="00811E66" w:rsidRDefault="00BC0797">
      <w:pPr>
        <w:numPr>
          <w:ilvl w:val="0"/>
          <w:numId w:val="15"/>
        </w:numPr>
        <w:spacing w:line="360" w:lineRule="auto"/>
        <w:jc w:val="center"/>
        <w:rPr>
          <w:b/>
          <w:sz w:val="28"/>
          <w:szCs w:val="28"/>
        </w:rPr>
      </w:pPr>
      <w:r w:rsidRPr="00811E66">
        <w:rPr>
          <w:b/>
          <w:bCs/>
          <w:caps/>
          <w:sz w:val="28"/>
          <w:szCs w:val="28"/>
        </w:rPr>
        <w:br w:type="page" w:clear="all"/>
      </w:r>
      <w:r w:rsidRPr="00811E66">
        <w:rPr>
          <w:b/>
          <w:sz w:val="28"/>
          <w:szCs w:val="28"/>
        </w:rPr>
        <w:lastRenderedPageBreak/>
        <w:t>Наименование дисциплины</w:t>
      </w:r>
    </w:p>
    <w:p w14:paraId="7A794B91" w14:textId="77777777" w:rsidR="005830EB" w:rsidRPr="00811E66" w:rsidRDefault="00BC0797">
      <w:pPr>
        <w:keepNext/>
        <w:ind w:firstLine="567"/>
        <w:jc w:val="both"/>
        <w:rPr>
          <w:sz w:val="28"/>
          <w:szCs w:val="28"/>
        </w:rPr>
      </w:pPr>
      <w:proofErr w:type="spellStart"/>
      <w:r w:rsidRPr="00811E66">
        <w:rPr>
          <w:sz w:val="28"/>
          <w:szCs w:val="28"/>
        </w:rPr>
        <w:t>Конгрессно</w:t>
      </w:r>
      <w:proofErr w:type="spellEnd"/>
      <w:r w:rsidRPr="00811E66">
        <w:rPr>
          <w:sz w:val="28"/>
          <w:szCs w:val="28"/>
        </w:rPr>
        <w:t>-выставочная деятельность.</w:t>
      </w:r>
    </w:p>
    <w:p w14:paraId="1A54F157" w14:textId="77777777" w:rsidR="005830EB" w:rsidRPr="00811E66" w:rsidRDefault="005830EB">
      <w:pPr>
        <w:keepNext/>
        <w:ind w:firstLine="567"/>
        <w:jc w:val="both"/>
        <w:rPr>
          <w:sz w:val="28"/>
          <w:szCs w:val="28"/>
        </w:rPr>
      </w:pPr>
    </w:p>
    <w:p w14:paraId="47BB4D3A" w14:textId="77777777" w:rsidR="005830EB" w:rsidRPr="00811E66" w:rsidRDefault="00BC0797">
      <w:pPr>
        <w:pStyle w:val="afff"/>
        <w:numPr>
          <w:ilvl w:val="0"/>
          <w:numId w:val="15"/>
        </w:numPr>
        <w:tabs>
          <w:tab w:val="left" w:pos="540"/>
        </w:tabs>
        <w:spacing w:line="360" w:lineRule="auto"/>
        <w:ind w:left="0" w:firstLine="0"/>
        <w:contextualSpacing/>
        <w:jc w:val="center"/>
        <w:rPr>
          <w:b/>
          <w:sz w:val="28"/>
          <w:szCs w:val="28"/>
        </w:rPr>
      </w:pPr>
      <w:r w:rsidRPr="00811E6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811E66" w:rsidRPr="00811E66" w14:paraId="4E7A5A68" w14:textId="77777777">
        <w:tc>
          <w:tcPr>
            <w:tcW w:w="993" w:type="dxa"/>
            <w:shd w:val="clear" w:color="auto" w:fill="auto"/>
          </w:tcPr>
          <w:p w14:paraId="778E93DE" w14:textId="77777777" w:rsidR="005830EB" w:rsidRPr="00811E66" w:rsidRDefault="00BC0797">
            <w:pPr>
              <w:widowControl w:val="0"/>
              <w:tabs>
                <w:tab w:val="left" w:pos="540"/>
              </w:tabs>
              <w:contextualSpacing/>
            </w:pPr>
            <w:r w:rsidRPr="00811E66">
              <w:t>Код компе-</w:t>
            </w:r>
            <w:proofErr w:type="spellStart"/>
            <w:r w:rsidRPr="00811E66">
              <w:t>тенции</w:t>
            </w:r>
            <w:proofErr w:type="spellEnd"/>
          </w:p>
        </w:tc>
        <w:tc>
          <w:tcPr>
            <w:tcW w:w="2410" w:type="dxa"/>
            <w:shd w:val="clear" w:color="auto" w:fill="auto"/>
          </w:tcPr>
          <w:p w14:paraId="33CB97C5" w14:textId="77777777" w:rsidR="005830EB" w:rsidRPr="00811E66" w:rsidRDefault="00BC0797">
            <w:pPr>
              <w:widowControl w:val="0"/>
              <w:tabs>
                <w:tab w:val="left" w:pos="540"/>
              </w:tabs>
              <w:contextualSpacing/>
            </w:pPr>
            <w:r w:rsidRPr="00811E66">
              <w:t>Наименование компетенции</w:t>
            </w:r>
          </w:p>
        </w:tc>
        <w:tc>
          <w:tcPr>
            <w:tcW w:w="3119" w:type="dxa"/>
            <w:shd w:val="clear" w:color="auto" w:fill="auto"/>
          </w:tcPr>
          <w:p w14:paraId="248A3E9A" w14:textId="77777777" w:rsidR="005830EB" w:rsidRPr="00811E66" w:rsidRDefault="00BC0797">
            <w:pPr>
              <w:widowControl w:val="0"/>
              <w:tabs>
                <w:tab w:val="left" w:pos="540"/>
              </w:tabs>
              <w:contextualSpacing/>
            </w:pPr>
            <w:r w:rsidRPr="00811E66">
              <w:t>Индикаторы достижения компетенции</w:t>
            </w:r>
          </w:p>
        </w:tc>
        <w:tc>
          <w:tcPr>
            <w:tcW w:w="3656" w:type="dxa"/>
            <w:shd w:val="clear" w:color="auto" w:fill="auto"/>
          </w:tcPr>
          <w:p w14:paraId="66907235" w14:textId="77777777" w:rsidR="005830EB" w:rsidRPr="00811E66" w:rsidRDefault="00BC0797">
            <w:pPr>
              <w:widowControl w:val="0"/>
              <w:tabs>
                <w:tab w:val="left" w:pos="540"/>
              </w:tabs>
              <w:contextualSpacing/>
            </w:pPr>
            <w:r w:rsidRPr="00811E66">
              <w:t>Результаты обучения (умения и знания), соотнесенные с индикаторами достижения компетенции</w:t>
            </w:r>
          </w:p>
        </w:tc>
      </w:tr>
      <w:tr w:rsidR="00811E66" w:rsidRPr="00811E66" w14:paraId="39A34C7E" w14:textId="77777777">
        <w:tc>
          <w:tcPr>
            <w:tcW w:w="993" w:type="dxa"/>
            <w:shd w:val="clear" w:color="auto" w:fill="auto"/>
          </w:tcPr>
          <w:p w14:paraId="46EB2AFC" w14:textId="77777777" w:rsidR="005830EB" w:rsidRPr="00811E66" w:rsidRDefault="00BC0797">
            <w:pPr>
              <w:widowControl w:val="0"/>
              <w:tabs>
                <w:tab w:val="left" w:pos="540"/>
              </w:tabs>
              <w:contextualSpacing/>
              <w:jc w:val="both"/>
            </w:pPr>
            <w:r w:rsidRPr="00811E66">
              <w:rPr>
                <w:rFonts w:eastAsia="timesnewromanpsmt"/>
              </w:rPr>
              <w:t>ПКП-1</w:t>
            </w:r>
          </w:p>
        </w:tc>
        <w:tc>
          <w:tcPr>
            <w:tcW w:w="2410" w:type="dxa"/>
          </w:tcPr>
          <w:p w14:paraId="46DCF245" w14:textId="77777777" w:rsidR="005830EB" w:rsidRPr="00811E66" w:rsidRDefault="00BC0797">
            <w:pPr>
              <w:shd w:val="clear" w:color="auto" w:fill="FFFFFF"/>
              <w:jc w:val="both"/>
            </w:pPr>
            <w:r w:rsidRPr="00811E66">
              <w:t xml:space="preserve">Способность разрабатывать, корректировать различные экскурсионной маршруты и программы, составлять технологические карты экскурсии с учётом вида туризма и гостеприимства, рассчитывать стоимость экскурсионных маршрутов </w:t>
            </w:r>
          </w:p>
          <w:p w14:paraId="48BAE3A1" w14:textId="77777777" w:rsidR="005830EB" w:rsidRPr="00811E66" w:rsidRDefault="005830EB">
            <w:pPr>
              <w:jc w:val="both"/>
            </w:pPr>
          </w:p>
        </w:tc>
        <w:tc>
          <w:tcPr>
            <w:tcW w:w="3119" w:type="dxa"/>
          </w:tcPr>
          <w:p w14:paraId="44BB8482" w14:textId="77777777" w:rsidR="005830EB" w:rsidRPr="00811E66" w:rsidRDefault="00BC0797">
            <w:pPr>
              <w:pStyle w:val="afff"/>
              <w:numPr>
                <w:ilvl w:val="0"/>
                <w:numId w:val="34"/>
              </w:numPr>
              <w:spacing w:after="200"/>
              <w:ind w:left="74"/>
              <w:contextualSpacing/>
              <w:jc w:val="both"/>
            </w:pPr>
            <w:r w:rsidRPr="00811E66">
              <w:t>Использует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 включая электронную коммерцию</w:t>
            </w:r>
          </w:p>
          <w:p w14:paraId="68D75414" w14:textId="77777777" w:rsidR="005830EB" w:rsidRPr="00811E66" w:rsidRDefault="005830EB">
            <w:pPr>
              <w:spacing w:after="200"/>
              <w:ind w:left="74"/>
              <w:contextualSpacing/>
              <w:jc w:val="both"/>
            </w:pPr>
          </w:p>
          <w:p w14:paraId="27C16FD7" w14:textId="77777777" w:rsidR="005830EB" w:rsidRPr="00811E66" w:rsidRDefault="005830EB">
            <w:pPr>
              <w:pStyle w:val="afff"/>
              <w:spacing w:after="200"/>
              <w:ind w:left="74"/>
              <w:contextualSpacing/>
              <w:jc w:val="both"/>
            </w:pPr>
          </w:p>
          <w:p w14:paraId="42EC4626" w14:textId="77777777" w:rsidR="005830EB" w:rsidRPr="00811E66" w:rsidRDefault="005830EB">
            <w:pPr>
              <w:spacing w:after="200"/>
              <w:contextualSpacing/>
              <w:jc w:val="both"/>
            </w:pPr>
          </w:p>
          <w:p w14:paraId="7D4BFEBC" w14:textId="77777777" w:rsidR="005830EB" w:rsidRPr="00811E66" w:rsidRDefault="005830EB">
            <w:pPr>
              <w:spacing w:after="200"/>
              <w:contextualSpacing/>
              <w:jc w:val="both"/>
            </w:pPr>
          </w:p>
          <w:p w14:paraId="677877D1" w14:textId="77777777" w:rsidR="005830EB" w:rsidRPr="00811E66" w:rsidRDefault="005830EB">
            <w:pPr>
              <w:spacing w:after="200"/>
              <w:contextualSpacing/>
              <w:jc w:val="both"/>
            </w:pPr>
          </w:p>
          <w:p w14:paraId="02FC115B" w14:textId="77777777" w:rsidR="005830EB" w:rsidRPr="00811E66" w:rsidRDefault="00BC0797">
            <w:pPr>
              <w:spacing w:after="200"/>
              <w:contextualSpacing/>
              <w:jc w:val="both"/>
            </w:pPr>
            <w:r w:rsidRPr="00811E66">
              <w:t xml:space="preserve">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 </w:t>
            </w:r>
          </w:p>
          <w:p w14:paraId="1B328A48" w14:textId="77777777" w:rsidR="005830EB" w:rsidRPr="00811E66" w:rsidRDefault="005830EB">
            <w:pPr>
              <w:tabs>
                <w:tab w:val="left" w:pos="993"/>
              </w:tabs>
              <w:jc w:val="both"/>
            </w:pPr>
          </w:p>
          <w:p w14:paraId="7CEFA4CD" w14:textId="77777777" w:rsidR="005830EB" w:rsidRPr="00811E66" w:rsidRDefault="005830EB">
            <w:pPr>
              <w:tabs>
                <w:tab w:val="left" w:pos="993"/>
              </w:tabs>
              <w:jc w:val="both"/>
            </w:pPr>
          </w:p>
          <w:p w14:paraId="1092499B" w14:textId="77777777" w:rsidR="005830EB" w:rsidRPr="00811E66" w:rsidRDefault="00BC0797">
            <w:pPr>
              <w:tabs>
                <w:tab w:val="left" w:pos="993"/>
              </w:tabs>
              <w:jc w:val="both"/>
            </w:pPr>
            <w:r w:rsidRPr="00811E66">
              <w:t>3. Демонстрирует знания технологической документации экономических, финансовых, маркетинговых служб туристских и гостиничных компаний.</w:t>
            </w:r>
          </w:p>
        </w:tc>
        <w:tc>
          <w:tcPr>
            <w:tcW w:w="3656" w:type="dxa"/>
            <w:shd w:val="clear" w:color="auto" w:fill="auto"/>
          </w:tcPr>
          <w:p w14:paraId="571E7FF8" w14:textId="77777777" w:rsidR="005830EB" w:rsidRPr="00811E66" w:rsidRDefault="00BC0797">
            <w:pPr>
              <w:ind w:left="-77"/>
              <w:jc w:val="both"/>
              <w:rPr>
                <w:rFonts w:eastAsia="timesnewromanpsmt"/>
              </w:rPr>
            </w:pPr>
            <w:r w:rsidRPr="00811E66">
              <w:rPr>
                <w:rFonts w:eastAsia="Arial Unicode MS"/>
                <w:b/>
              </w:rPr>
              <w:t xml:space="preserve">Знать: </w:t>
            </w:r>
            <w:r w:rsidRPr="00811E66">
              <w:rPr>
                <w:rFonts w:eastAsia="Arial Unicode MS"/>
              </w:rPr>
              <w:t xml:space="preserve">особенности применения современных информационных технологий, компьютерных программ и мобильных приложений в контексте </w:t>
            </w:r>
            <w:proofErr w:type="spellStart"/>
            <w:r w:rsidRPr="00811E66">
              <w:rPr>
                <w:rFonts w:eastAsia="Arial Unicode MS"/>
              </w:rPr>
              <w:t>конгрессно</w:t>
            </w:r>
            <w:proofErr w:type="spellEnd"/>
            <w:r w:rsidRPr="00811E66">
              <w:rPr>
                <w:rFonts w:eastAsia="Arial Unicode MS"/>
              </w:rPr>
              <w:t>-выставочной деятельности</w:t>
            </w:r>
            <w:r w:rsidRPr="00811E66">
              <w:t>.</w:t>
            </w:r>
          </w:p>
          <w:p w14:paraId="482043EE" w14:textId="77777777" w:rsidR="005830EB" w:rsidRPr="00811E66" w:rsidRDefault="00BC0797">
            <w:pPr>
              <w:ind w:left="-77"/>
              <w:jc w:val="both"/>
              <w:rPr>
                <w:rFonts w:eastAsia="timesnewromanpsmt"/>
              </w:rPr>
            </w:pPr>
            <w:r w:rsidRPr="00811E66">
              <w:rPr>
                <w:rFonts w:eastAsia="Arial Unicode MS"/>
                <w:b/>
              </w:rPr>
              <w:t xml:space="preserve">Уметь: </w:t>
            </w:r>
            <w:r w:rsidRPr="00811E66">
              <w:rPr>
                <w:rFonts w:eastAsia="timesnewromanpsmt"/>
              </w:rPr>
              <w:t>анализировать технологические процессы, определять потребность и обеспечивать их эффективную организацию за счет применения современных технологий обслуживания и информационного обеспечения;</w:t>
            </w:r>
          </w:p>
          <w:p w14:paraId="18DADE73" w14:textId="77777777" w:rsidR="005830EB" w:rsidRPr="00811E66" w:rsidRDefault="005830EB">
            <w:pPr>
              <w:jc w:val="both"/>
              <w:rPr>
                <w:rFonts w:eastAsia="timesnewromanpsmt"/>
              </w:rPr>
            </w:pPr>
          </w:p>
          <w:p w14:paraId="1F94A537" w14:textId="77777777" w:rsidR="005830EB" w:rsidRPr="00811E66" w:rsidRDefault="005830EB">
            <w:pPr>
              <w:jc w:val="both"/>
              <w:rPr>
                <w:rFonts w:eastAsia="timesnewromanpsmt"/>
              </w:rPr>
            </w:pPr>
          </w:p>
          <w:p w14:paraId="2492F4BE" w14:textId="77777777" w:rsidR="005830EB" w:rsidRPr="00811E66" w:rsidRDefault="00BC0797">
            <w:pPr>
              <w:ind w:left="-77"/>
              <w:jc w:val="both"/>
              <w:rPr>
                <w:rFonts w:eastAsia="timesnewromanpsmt"/>
              </w:rPr>
            </w:pPr>
            <w:r w:rsidRPr="00811E66">
              <w:rPr>
                <w:rFonts w:eastAsia="Arial Unicode MS"/>
                <w:b/>
              </w:rPr>
              <w:t xml:space="preserve">Знать: </w:t>
            </w:r>
            <w:r w:rsidRPr="00811E66">
              <w:rPr>
                <w:rFonts w:eastAsia="Arial Unicode MS"/>
              </w:rPr>
              <w:t xml:space="preserve">основные этапы и технологию организации обслуживания и его особенности в </w:t>
            </w:r>
            <w:proofErr w:type="spellStart"/>
            <w:r w:rsidRPr="00811E66">
              <w:rPr>
                <w:rFonts w:eastAsia="Arial Unicode MS"/>
              </w:rPr>
              <w:t>конгрессно</w:t>
            </w:r>
            <w:proofErr w:type="spellEnd"/>
            <w:r w:rsidRPr="00811E66">
              <w:rPr>
                <w:rFonts w:eastAsia="Arial Unicode MS"/>
              </w:rPr>
              <w:t>-выставочной деятельности;</w:t>
            </w:r>
          </w:p>
          <w:p w14:paraId="34C3D49F" w14:textId="77777777" w:rsidR="005830EB" w:rsidRPr="00811E66" w:rsidRDefault="00BC0797">
            <w:pPr>
              <w:ind w:left="-77"/>
              <w:jc w:val="both"/>
              <w:rPr>
                <w:rFonts w:eastAsia="Arial Unicode MS"/>
                <w:bCs/>
              </w:rPr>
            </w:pPr>
            <w:r w:rsidRPr="00811E66">
              <w:rPr>
                <w:rFonts w:eastAsia="Arial Unicode MS"/>
                <w:b/>
              </w:rPr>
              <w:t xml:space="preserve">Уметь: </w:t>
            </w:r>
            <w:r w:rsidRPr="00811E66">
              <w:rPr>
                <w:rFonts w:eastAsia="Arial Unicode MS"/>
                <w:bCs/>
              </w:rPr>
              <w:t xml:space="preserve">разрабатывать комплекс экскурсионных технологий в контексте </w:t>
            </w:r>
            <w:proofErr w:type="spellStart"/>
            <w:r w:rsidRPr="00811E66">
              <w:rPr>
                <w:rFonts w:eastAsia="Arial Unicode MS"/>
              </w:rPr>
              <w:t>конгрессно</w:t>
            </w:r>
            <w:proofErr w:type="spellEnd"/>
            <w:r w:rsidRPr="00811E66">
              <w:rPr>
                <w:rFonts w:eastAsia="Arial Unicode MS"/>
              </w:rPr>
              <w:t>-выставочной деятельности</w:t>
            </w:r>
            <w:r w:rsidRPr="00811E66">
              <w:rPr>
                <w:rFonts w:eastAsia="Arial Unicode MS"/>
                <w:bCs/>
              </w:rPr>
              <w:t>;</w:t>
            </w:r>
          </w:p>
          <w:p w14:paraId="57C0A90F" w14:textId="77777777" w:rsidR="005830EB" w:rsidRPr="00811E66" w:rsidRDefault="005830EB">
            <w:pPr>
              <w:ind w:left="-77"/>
              <w:jc w:val="both"/>
              <w:rPr>
                <w:rFonts w:eastAsia="timesnewromanpsmt"/>
              </w:rPr>
            </w:pPr>
          </w:p>
          <w:p w14:paraId="1522815D" w14:textId="77777777" w:rsidR="005830EB" w:rsidRPr="00811E66" w:rsidRDefault="00BC0797">
            <w:pPr>
              <w:ind w:left="-77"/>
              <w:jc w:val="both"/>
              <w:rPr>
                <w:rFonts w:eastAsia="timesnewromanpsmt"/>
              </w:rPr>
            </w:pPr>
            <w:r w:rsidRPr="00811E66">
              <w:rPr>
                <w:rFonts w:eastAsia="Arial Unicode MS"/>
                <w:b/>
              </w:rPr>
              <w:t xml:space="preserve">Знать: </w:t>
            </w:r>
            <w:proofErr w:type="gramStart"/>
            <w:r w:rsidRPr="00811E66">
              <w:rPr>
                <w:rFonts w:eastAsia="Arial Unicode MS"/>
              </w:rPr>
              <w:t>существующие  технологические</w:t>
            </w:r>
            <w:proofErr w:type="gramEnd"/>
            <w:r w:rsidRPr="00811E66">
              <w:rPr>
                <w:rFonts w:eastAsia="Arial Unicode MS"/>
              </w:rPr>
              <w:t xml:space="preserve"> процессы; методологию выделения бизнес-процессов и управления ими в сфере туризма в соответствии с долгосрочными финансовыми целями; </w:t>
            </w:r>
          </w:p>
          <w:p w14:paraId="67C98940" w14:textId="77777777" w:rsidR="005830EB" w:rsidRPr="00811E66" w:rsidRDefault="00BC0797">
            <w:pPr>
              <w:ind w:left="-77"/>
              <w:jc w:val="both"/>
              <w:rPr>
                <w:rFonts w:eastAsia="timesnewromanpsmt"/>
                <w:bCs/>
              </w:rPr>
            </w:pPr>
            <w:r w:rsidRPr="00811E66">
              <w:rPr>
                <w:rFonts w:eastAsia="Arial Unicode MS"/>
                <w:b/>
              </w:rPr>
              <w:t xml:space="preserve">Уметь: </w:t>
            </w:r>
            <w:r w:rsidRPr="00811E66">
              <w:rPr>
                <w:rFonts w:eastAsia="Arial Unicode MS"/>
                <w:bCs/>
              </w:rPr>
              <w:t xml:space="preserve">применять современные информационные технологии и автоматизированные системы управления технологическими процессами обслуживания </w:t>
            </w:r>
            <w:r w:rsidRPr="00811E66">
              <w:rPr>
                <w:rFonts w:eastAsia="Arial Unicode MS"/>
                <w:bCs/>
              </w:rPr>
              <w:lastRenderedPageBreak/>
              <w:t>потребителей на выставочных площадках;</w:t>
            </w:r>
          </w:p>
        </w:tc>
      </w:tr>
      <w:tr w:rsidR="00811E66" w:rsidRPr="00811E66" w14:paraId="5BD12FA9" w14:textId="77777777">
        <w:trPr>
          <w:trHeight w:val="276"/>
        </w:trPr>
        <w:tc>
          <w:tcPr>
            <w:tcW w:w="993" w:type="dxa"/>
            <w:vMerge w:val="restart"/>
            <w:shd w:val="clear" w:color="FFFFFF" w:fill="FFFFFF"/>
          </w:tcPr>
          <w:p w14:paraId="48BA5B5C" w14:textId="77777777" w:rsidR="005830EB" w:rsidRPr="00811E66" w:rsidRDefault="00BC0797">
            <w:pPr>
              <w:widowControl w:val="0"/>
              <w:tabs>
                <w:tab w:val="left" w:pos="540"/>
              </w:tabs>
              <w:contextualSpacing/>
              <w:jc w:val="both"/>
              <w:rPr>
                <w:rFonts w:eastAsia="timesnewromanpsmt"/>
              </w:rPr>
            </w:pPr>
            <w:r w:rsidRPr="00811E66">
              <w:rPr>
                <w:rFonts w:eastAsia="timesnewromanpsmt"/>
              </w:rPr>
              <w:lastRenderedPageBreak/>
              <w:t>ПКП-2</w:t>
            </w:r>
          </w:p>
        </w:tc>
        <w:tc>
          <w:tcPr>
            <w:tcW w:w="2410" w:type="dxa"/>
            <w:vMerge w:val="restart"/>
          </w:tcPr>
          <w:p w14:paraId="304FAD3E" w14:textId="77777777" w:rsidR="005830EB" w:rsidRPr="00811E66" w:rsidRDefault="00BC0797">
            <w:pPr>
              <w:jc w:val="both"/>
              <w:rPr>
                <w:strike/>
              </w:rPr>
            </w:pPr>
            <w:r w:rsidRPr="00811E66">
              <w:rPr>
                <w:lang w:eastAsia="en-US"/>
              </w:rPr>
              <w:t>Способность разрабатывать туристские и гостиничные продукты, рекреационные проекты, осуществлять их рекламу и продвижение</w:t>
            </w:r>
          </w:p>
        </w:tc>
        <w:tc>
          <w:tcPr>
            <w:tcW w:w="3119" w:type="dxa"/>
            <w:vMerge w:val="restart"/>
          </w:tcPr>
          <w:p w14:paraId="7BB5EEAC" w14:textId="77777777" w:rsidR="005830EB" w:rsidRPr="00811E66" w:rsidRDefault="00BC0797">
            <w:pPr>
              <w:pStyle w:val="afff"/>
              <w:widowControl w:val="0"/>
              <w:numPr>
                <w:ilvl w:val="0"/>
                <w:numId w:val="42"/>
              </w:numPr>
              <w:tabs>
                <w:tab w:val="left" w:pos="715"/>
              </w:tabs>
              <w:spacing w:after="160" w:line="259" w:lineRule="auto"/>
              <w:ind w:left="0"/>
              <w:jc w:val="both"/>
            </w:pPr>
            <w:r w:rsidRPr="00811E66">
              <w:rPr>
                <w:lang w:eastAsia="en-US"/>
              </w:rPr>
              <w:t>Использует современные технологии разработки туристских и гостиничных продуктов.</w:t>
            </w:r>
          </w:p>
          <w:p w14:paraId="3F401179" w14:textId="77777777" w:rsidR="005830EB" w:rsidRPr="00811E66" w:rsidRDefault="005830EB">
            <w:pPr>
              <w:widowControl w:val="0"/>
              <w:tabs>
                <w:tab w:val="left" w:pos="715"/>
              </w:tabs>
              <w:spacing w:after="160" w:line="259" w:lineRule="auto"/>
              <w:jc w:val="both"/>
            </w:pPr>
          </w:p>
          <w:p w14:paraId="17EB2E6B" w14:textId="77777777" w:rsidR="005830EB" w:rsidRPr="00811E66" w:rsidRDefault="005830EB">
            <w:pPr>
              <w:widowControl w:val="0"/>
              <w:tabs>
                <w:tab w:val="left" w:pos="715"/>
              </w:tabs>
              <w:spacing w:after="160" w:line="259" w:lineRule="auto"/>
              <w:jc w:val="both"/>
            </w:pPr>
          </w:p>
          <w:p w14:paraId="34608215" w14:textId="77777777" w:rsidR="005830EB" w:rsidRPr="00811E66" w:rsidRDefault="005830EB">
            <w:pPr>
              <w:widowControl w:val="0"/>
              <w:tabs>
                <w:tab w:val="left" w:pos="715"/>
              </w:tabs>
              <w:spacing w:after="160" w:line="259" w:lineRule="auto"/>
              <w:jc w:val="both"/>
            </w:pPr>
          </w:p>
          <w:p w14:paraId="2D23E6CB" w14:textId="77777777" w:rsidR="005830EB" w:rsidRPr="00811E66" w:rsidRDefault="00BC0797">
            <w:pPr>
              <w:pStyle w:val="afff"/>
              <w:widowControl w:val="0"/>
              <w:numPr>
                <w:ilvl w:val="0"/>
                <w:numId w:val="42"/>
              </w:numPr>
              <w:tabs>
                <w:tab w:val="left" w:pos="715"/>
              </w:tabs>
              <w:spacing w:after="160" w:line="259" w:lineRule="auto"/>
              <w:ind w:left="0"/>
              <w:jc w:val="both"/>
            </w:pPr>
            <w:r w:rsidRPr="00811E66">
              <w:rPr>
                <w:lang w:eastAsia="en-US"/>
              </w:rPr>
              <w:t>Применяет современные методы оценки эффективности рекреационных проектов.</w:t>
            </w:r>
          </w:p>
          <w:p w14:paraId="5559C9FE" w14:textId="77777777" w:rsidR="005830EB" w:rsidRPr="00811E66" w:rsidRDefault="005830EB">
            <w:pPr>
              <w:widowControl w:val="0"/>
              <w:tabs>
                <w:tab w:val="left" w:pos="715"/>
              </w:tabs>
              <w:spacing w:after="160" w:line="259" w:lineRule="auto"/>
              <w:jc w:val="both"/>
            </w:pPr>
          </w:p>
          <w:p w14:paraId="70A703B7" w14:textId="77777777" w:rsidR="005830EB" w:rsidRPr="00811E66" w:rsidRDefault="005830EB">
            <w:pPr>
              <w:widowControl w:val="0"/>
              <w:tabs>
                <w:tab w:val="left" w:pos="715"/>
              </w:tabs>
              <w:spacing w:after="160" w:line="259" w:lineRule="auto"/>
              <w:jc w:val="both"/>
            </w:pPr>
          </w:p>
          <w:p w14:paraId="524679A4" w14:textId="77777777" w:rsidR="005830EB" w:rsidRPr="00811E66" w:rsidRDefault="005830EB">
            <w:pPr>
              <w:widowControl w:val="0"/>
              <w:tabs>
                <w:tab w:val="left" w:pos="715"/>
              </w:tabs>
              <w:spacing w:after="160" w:line="259" w:lineRule="auto"/>
              <w:jc w:val="both"/>
            </w:pPr>
          </w:p>
          <w:p w14:paraId="74B573A6" w14:textId="77777777" w:rsidR="005830EB" w:rsidRPr="00811E66" w:rsidRDefault="00BC0797">
            <w:pPr>
              <w:pStyle w:val="afff"/>
              <w:widowControl w:val="0"/>
              <w:numPr>
                <w:ilvl w:val="0"/>
                <w:numId w:val="42"/>
              </w:numPr>
              <w:tabs>
                <w:tab w:val="left" w:pos="715"/>
              </w:tabs>
              <w:spacing w:after="160" w:line="259" w:lineRule="auto"/>
              <w:ind w:left="0"/>
              <w:jc w:val="both"/>
            </w:pPr>
            <w:r w:rsidRPr="00811E66">
              <w:rPr>
                <w:rFonts w:eastAsia="Calibri"/>
                <w:lang w:eastAsia="en-US"/>
              </w:rPr>
              <w:t>Демонстрирует навыки разработки рекламных кампаний и продвижения туристских и гостиничных продуктов.</w:t>
            </w:r>
          </w:p>
        </w:tc>
        <w:tc>
          <w:tcPr>
            <w:tcW w:w="3656" w:type="dxa"/>
            <w:vMerge w:val="restart"/>
            <w:shd w:val="clear" w:color="FFFFFF" w:fill="FFFFFF"/>
          </w:tcPr>
          <w:p w14:paraId="702296CC" w14:textId="77777777" w:rsidR="005830EB" w:rsidRPr="00811E66" w:rsidRDefault="00BC0797">
            <w:pPr>
              <w:ind w:left="-77"/>
              <w:rPr>
                <w:rFonts w:eastAsia="Arial Unicode MS"/>
              </w:rPr>
            </w:pPr>
            <w:r w:rsidRPr="00811E66">
              <w:rPr>
                <w:rFonts w:eastAsia="Arial Unicode MS"/>
                <w:b/>
              </w:rPr>
              <w:t xml:space="preserve">Знать: </w:t>
            </w:r>
            <w:r w:rsidRPr="00811E66">
              <w:rPr>
                <w:rFonts w:eastAsia="Arial Unicode MS"/>
              </w:rPr>
              <w:t xml:space="preserve">особенности использования современных технологий разработки </w:t>
            </w:r>
            <w:proofErr w:type="spellStart"/>
            <w:r w:rsidRPr="00811E66">
              <w:rPr>
                <w:rFonts w:eastAsia="Arial Unicode MS"/>
              </w:rPr>
              <w:t>конгрессно</w:t>
            </w:r>
            <w:proofErr w:type="spellEnd"/>
            <w:r w:rsidRPr="00811E66">
              <w:rPr>
                <w:rFonts w:eastAsia="Arial Unicode MS"/>
              </w:rPr>
              <w:t>-выставочных услуг;</w:t>
            </w:r>
          </w:p>
          <w:p w14:paraId="79FFF4BC" w14:textId="77777777" w:rsidR="005830EB" w:rsidRPr="00811E66" w:rsidRDefault="00BC0797">
            <w:pPr>
              <w:ind w:left="-77"/>
              <w:jc w:val="both"/>
              <w:rPr>
                <w:rFonts w:eastAsia="Arial Unicode MS"/>
                <w:b/>
                <w:bCs/>
              </w:rPr>
            </w:pPr>
            <w:r w:rsidRPr="00811E66">
              <w:rPr>
                <w:rFonts w:eastAsia="Arial Unicode MS"/>
                <w:b/>
              </w:rPr>
              <w:t>Уметь:</w:t>
            </w:r>
            <w:r w:rsidRPr="00811E66">
              <w:rPr>
                <w:rFonts w:eastAsia="Arial Unicode MS"/>
              </w:rPr>
              <w:t xml:space="preserve"> применять современные технологии при разработке актуальных </w:t>
            </w:r>
            <w:proofErr w:type="spellStart"/>
            <w:r w:rsidRPr="00811E66">
              <w:rPr>
                <w:rFonts w:eastAsia="Arial Unicode MS"/>
              </w:rPr>
              <w:t>конгрессно</w:t>
            </w:r>
            <w:proofErr w:type="spellEnd"/>
            <w:r w:rsidRPr="00811E66">
              <w:rPr>
                <w:rFonts w:eastAsia="Arial Unicode MS"/>
              </w:rPr>
              <w:t>-выставочных услуг</w:t>
            </w:r>
            <w:r w:rsidRPr="00811E66">
              <w:rPr>
                <w:rFonts w:eastAsia="Arial Unicode MS"/>
                <w:b/>
              </w:rPr>
              <w:t>;</w:t>
            </w:r>
          </w:p>
          <w:p w14:paraId="6B5CCE66" w14:textId="77777777" w:rsidR="005830EB" w:rsidRPr="00811E66" w:rsidRDefault="005830EB">
            <w:pPr>
              <w:ind w:left="-77"/>
              <w:jc w:val="both"/>
              <w:rPr>
                <w:rFonts w:eastAsia="Arial Unicode MS"/>
                <w:b/>
                <w:bCs/>
                <w:strike/>
              </w:rPr>
            </w:pPr>
          </w:p>
          <w:p w14:paraId="626713DE" w14:textId="77777777" w:rsidR="005830EB" w:rsidRPr="00811E66" w:rsidRDefault="005830EB">
            <w:pPr>
              <w:ind w:left="-77"/>
              <w:jc w:val="both"/>
              <w:rPr>
                <w:rFonts w:eastAsia="Arial Unicode MS"/>
                <w:b/>
                <w:bCs/>
                <w:strike/>
              </w:rPr>
            </w:pPr>
          </w:p>
          <w:p w14:paraId="27720C62" w14:textId="77777777" w:rsidR="005830EB" w:rsidRPr="00811E66" w:rsidRDefault="00BC0797">
            <w:pPr>
              <w:ind w:left="-77"/>
              <w:jc w:val="both"/>
            </w:pPr>
            <w:r w:rsidRPr="00811E66">
              <w:rPr>
                <w:rFonts w:eastAsia="Arial Unicode MS"/>
                <w:b/>
              </w:rPr>
              <w:t xml:space="preserve">Знать: </w:t>
            </w:r>
            <w:r w:rsidRPr="00811E66">
              <w:rPr>
                <w:rFonts w:eastAsia="Arial Unicode MS"/>
              </w:rPr>
              <w:t xml:space="preserve">современные методы оценки эффективности рекреационных проектов в области </w:t>
            </w:r>
            <w:proofErr w:type="spellStart"/>
            <w:r w:rsidRPr="00811E66">
              <w:rPr>
                <w:rFonts w:eastAsia="Arial Unicode MS"/>
              </w:rPr>
              <w:t>конгрессно</w:t>
            </w:r>
            <w:proofErr w:type="spellEnd"/>
            <w:r w:rsidRPr="00811E66">
              <w:rPr>
                <w:rFonts w:eastAsia="Arial Unicode MS"/>
              </w:rPr>
              <w:t>-выставочной деятельности;</w:t>
            </w:r>
          </w:p>
          <w:p w14:paraId="5D51D22F" w14:textId="77777777" w:rsidR="005830EB" w:rsidRPr="00811E66" w:rsidRDefault="00BC0797">
            <w:pPr>
              <w:ind w:left="-77"/>
              <w:jc w:val="both"/>
              <w:rPr>
                <w:rFonts w:eastAsia="Arial Unicode MS"/>
              </w:rPr>
            </w:pPr>
            <w:r w:rsidRPr="00811E66">
              <w:rPr>
                <w:rFonts w:eastAsia="Arial Unicode MS"/>
                <w:b/>
              </w:rPr>
              <w:t xml:space="preserve">Уметь: </w:t>
            </w:r>
            <w:r w:rsidRPr="00811E66">
              <w:rPr>
                <w:rFonts w:eastAsia="Arial Unicode MS"/>
              </w:rPr>
              <w:t>выбирать тот или иной метод оценки эффективности рекреационных проектов;</w:t>
            </w:r>
          </w:p>
          <w:p w14:paraId="26F932F6" w14:textId="77777777" w:rsidR="005830EB" w:rsidRPr="00811E66" w:rsidRDefault="005830EB">
            <w:pPr>
              <w:ind w:left="-77"/>
              <w:jc w:val="both"/>
              <w:rPr>
                <w:rFonts w:eastAsia="Arial Unicode MS"/>
                <w:b/>
                <w:bCs/>
                <w:strike/>
              </w:rPr>
            </w:pPr>
          </w:p>
          <w:p w14:paraId="4124D1B2" w14:textId="77777777" w:rsidR="005830EB" w:rsidRPr="00811E66" w:rsidRDefault="005830EB">
            <w:pPr>
              <w:jc w:val="both"/>
              <w:rPr>
                <w:rFonts w:eastAsia="Arial Unicode MS"/>
                <w:b/>
                <w:bCs/>
                <w:strike/>
              </w:rPr>
            </w:pPr>
          </w:p>
          <w:p w14:paraId="3C8D7AB2" w14:textId="77777777" w:rsidR="005830EB" w:rsidRPr="00811E66" w:rsidRDefault="00BC0797">
            <w:pPr>
              <w:ind w:left="-77"/>
            </w:pPr>
            <w:r w:rsidRPr="00811E66">
              <w:rPr>
                <w:rFonts w:eastAsia="Arial Unicode MS"/>
                <w:b/>
              </w:rPr>
              <w:t>Знать:</w:t>
            </w:r>
            <w:r w:rsidRPr="00811E66">
              <w:rPr>
                <w:rFonts w:eastAsia="Arial Unicode MS"/>
              </w:rPr>
              <w:t xml:space="preserve"> основные методики создания рекламных кампаний и продвижения туристских и гостиничных продуктов в сфере </w:t>
            </w:r>
            <w:proofErr w:type="spellStart"/>
            <w:r w:rsidRPr="00811E66">
              <w:rPr>
                <w:rFonts w:eastAsia="Arial Unicode MS"/>
              </w:rPr>
              <w:t>конгрессно</w:t>
            </w:r>
            <w:proofErr w:type="spellEnd"/>
            <w:r w:rsidRPr="00811E66">
              <w:rPr>
                <w:rFonts w:eastAsia="Arial Unicode MS"/>
              </w:rPr>
              <w:t xml:space="preserve">-выставочной деятельности; </w:t>
            </w:r>
          </w:p>
          <w:p w14:paraId="1AA8E11F" w14:textId="77777777" w:rsidR="005830EB" w:rsidRPr="00811E66" w:rsidRDefault="00BC0797">
            <w:pPr>
              <w:ind w:left="-77"/>
              <w:jc w:val="both"/>
              <w:rPr>
                <w:rFonts w:eastAsia="Arial Unicode MS"/>
              </w:rPr>
            </w:pPr>
            <w:r w:rsidRPr="00811E66">
              <w:rPr>
                <w:rFonts w:eastAsia="Arial Unicode MS"/>
                <w:b/>
              </w:rPr>
              <w:t xml:space="preserve">Уметь: </w:t>
            </w:r>
            <w:r w:rsidRPr="00811E66">
              <w:rPr>
                <w:rFonts w:eastAsia="Arial Unicode MS"/>
              </w:rPr>
              <w:t xml:space="preserve">применять тот или иной метод создания рекламных кампаний и продвижения туристских и гостиничных продуктов в сфере </w:t>
            </w:r>
            <w:proofErr w:type="spellStart"/>
            <w:r w:rsidRPr="00811E66">
              <w:rPr>
                <w:rFonts w:eastAsia="Arial Unicode MS"/>
              </w:rPr>
              <w:t>конгрессно</w:t>
            </w:r>
            <w:proofErr w:type="spellEnd"/>
            <w:r w:rsidRPr="00811E66">
              <w:rPr>
                <w:rFonts w:eastAsia="Arial Unicode MS"/>
              </w:rPr>
              <w:t>-выставочной деятельности;</w:t>
            </w:r>
          </w:p>
        </w:tc>
      </w:tr>
    </w:tbl>
    <w:p w14:paraId="031E5897" w14:textId="77777777" w:rsidR="005830EB" w:rsidRPr="00811E66" w:rsidRDefault="005830EB">
      <w:pPr>
        <w:tabs>
          <w:tab w:val="left" w:pos="540"/>
        </w:tabs>
        <w:spacing w:line="360" w:lineRule="auto"/>
        <w:contextualSpacing/>
        <w:rPr>
          <w:rFonts w:eastAsia="Calibri"/>
          <w:b/>
          <w:sz w:val="28"/>
          <w:szCs w:val="28"/>
          <w:lang w:eastAsia="en-US"/>
        </w:rPr>
      </w:pPr>
    </w:p>
    <w:p w14:paraId="3E394570" w14:textId="77777777" w:rsidR="005830EB" w:rsidRPr="00811E66" w:rsidRDefault="00BC0797">
      <w:pPr>
        <w:spacing w:line="360" w:lineRule="auto"/>
        <w:ind w:firstLine="567"/>
        <w:jc w:val="center"/>
        <w:rPr>
          <w:b/>
          <w:sz w:val="28"/>
          <w:szCs w:val="28"/>
        </w:rPr>
      </w:pPr>
      <w:r w:rsidRPr="00811E66">
        <w:rPr>
          <w:b/>
          <w:bCs/>
          <w:sz w:val="28"/>
          <w:szCs w:val="28"/>
        </w:rPr>
        <w:t>3. Место дисциплины в структуре образовательной программы</w:t>
      </w:r>
    </w:p>
    <w:p w14:paraId="3629B674" w14:textId="4A157820" w:rsidR="005830EB" w:rsidRPr="00811E66" w:rsidRDefault="00BC0797">
      <w:pPr>
        <w:spacing w:line="360" w:lineRule="auto"/>
        <w:ind w:firstLine="567"/>
        <w:jc w:val="both"/>
        <w:rPr>
          <w:sz w:val="28"/>
          <w:szCs w:val="28"/>
        </w:rPr>
      </w:pPr>
      <w:r w:rsidRPr="00811E66">
        <w:rPr>
          <w:sz w:val="28"/>
          <w:szCs w:val="28"/>
        </w:rPr>
        <w:t>Дисциплина «</w:t>
      </w:r>
      <w:proofErr w:type="spellStart"/>
      <w:r w:rsidRPr="00811E66">
        <w:rPr>
          <w:rFonts w:eastAsia="timesnewromanpsmt"/>
          <w:sz w:val="28"/>
          <w:szCs w:val="28"/>
        </w:rPr>
        <w:t>Конгрессно</w:t>
      </w:r>
      <w:proofErr w:type="spellEnd"/>
      <w:r w:rsidRPr="00811E66">
        <w:rPr>
          <w:rFonts w:eastAsia="timesnewromanpsmt"/>
          <w:sz w:val="28"/>
          <w:szCs w:val="28"/>
        </w:rPr>
        <w:t>-выставочная деятельность</w:t>
      </w:r>
      <w:r w:rsidRPr="00811E66">
        <w:rPr>
          <w:sz w:val="28"/>
          <w:szCs w:val="28"/>
        </w:rPr>
        <w:t>» является дисциплиной цикла профиля (элективный) дисциплин блока 1 «Дисциплины (модули)» образовательной программы «Туристский и гостиничный бизнес» по направлению подготовки 43.03.02 «Туризм».</w:t>
      </w:r>
    </w:p>
    <w:p w14:paraId="794945AC" w14:textId="77777777" w:rsidR="005830EB" w:rsidRPr="00811E66" w:rsidRDefault="00BC0797">
      <w:pPr>
        <w:widowControl w:val="0"/>
        <w:tabs>
          <w:tab w:val="left" w:pos="0"/>
          <w:tab w:val="left" w:pos="851"/>
        </w:tabs>
        <w:spacing w:line="360" w:lineRule="auto"/>
        <w:jc w:val="both"/>
        <w:rPr>
          <w:b/>
          <w:bCs/>
          <w:sz w:val="28"/>
          <w:szCs w:val="28"/>
        </w:rPr>
      </w:pPr>
      <w:r w:rsidRPr="00811E66">
        <w:t xml:space="preserve"> </w:t>
      </w:r>
    </w:p>
    <w:p w14:paraId="0B02C6E8" w14:textId="77777777" w:rsidR="005830EB" w:rsidRPr="00811E66" w:rsidRDefault="00BC0797">
      <w:pPr>
        <w:spacing w:line="360" w:lineRule="auto"/>
        <w:jc w:val="center"/>
        <w:rPr>
          <w:b/>
          <w:bCs/>
          <w:sz w:val="28"/>
          <w:szCs w:val="28"/>
        </w:rPr>
      </w:pPr>
      <w:r w:rsidRPr="00811E66">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9569A8" w14:textId="77777777" w:rsidR="005830EB" w:rsidRPr="00811E66" w:rsidRDefault="005830EB">
      <w:pPr>
        <w:pStyle w:val="af6"/>
        <w:jc w:val="both"/>
        <w:rPr>
          <w:szCs w:val="28"/>
        </w:rPr>
      </w:pPr>
    </w:p>
    <w:p w14:paraId="73030E6C" w14:textId="743BACED" w:rsidR="005830EB" w:rsidRPr="00811E66" w:rsidRDefault="00BC0797">
      <w:pPr>
        <w:spacing w:line="360" w:lineRule="auto"/>
        <w:ind w:firstLine="567"/>
        <w:jc w:val="right"/>
        <w:rPr>
          <w:sz w:val="28"/>
          <w:szCs w:val="28"/>
        </w:rPr>
      </w:pPr>
      <w:r w:rsidRPr="00811E66">
        <w:rPr>
          <w:sz w:val="28"/>
          <w:szCs w:val="28"/>
        </w:rPr>
        <w:lastRenderedPageBreak/>
        <w:t>Таблица 1</w:t>
      </w:r>
    </w:p>
    <w:p w14:paraId="3065F97C" w14:textId="35CACB08" w:rsidR="005728FA" w:rsidRPr="00811E66" w:rsidRDefault="005728FA" w:rsidP="005728FA">
      <w:pPr>
        <w:spacing w:line="360" w:lineRule="auto"/>
        <w:ind w:firstLine="567"/>
        <w:rPr>
          <w:sz w:val="28"/>
          <w:szCs w:val="28"/>
        </w:rPr>
      </w:pPr>
      <w:r w:rsidRPr="00811E66">
        <w:rPr>
          <w:sz w:val="28"/>
          <w:szCs w:val="28"/>
        </w:rPr>
        <w:t>Заочная форма обучения (Институт онлайн-образования)</w:t>
      </w:r>
    </w:p>
    <w:tbl>
      <w:tblPr>
        <w:tblStyle w:val="aff3"/>
        <w:tblW w:w="8308" w:type="dxa"/>
        <w:tblLook w:val="04A0" w:firstRow="1" w:lastRow="0" w:firstColumn="1" w:lastColumn="0" w:noHBand="0" w:noVBand="1"/>
      </w:tblPr>
      <w:tblGrid>
        <w:gridCol w:w="4671"/>
        <w:gridCol w:w="1631"/>
        <w:gridCol w:w="2006"/>
      </w:tblGrid>
      <w:tr w:rsidR="00811E66" w:rsidRPr="00811E66" w14:paraId="0D685BB2" w14:textId="77777777">
        <w:tc>
          <w:tcPr>
            <w:tcW w:w="4671" w:type="dxa"/>
          </w:tcPr>
          <w:p w14:paraId="574D2E82" w14:textId="77777777" w:rsidR="005830EB" w:rsidRPr="00811E66" w:rsidRDefault="00BC0797">
            <w:pPr>
              <w:keepNext/>
              <w:rPr>
                <w:rFonts w:ascii="Times New Roman" w:hAnsi="Times New Roman"/>
                <w:b/>
              </w:rPr>
            </w:pPr>
            <w:r w:rsidRPr="00811E66">
              <w:rPr>
                <w:rFonts w:ascii="Times New Roman" w:hAnsi="Times New Roman"/>
                <w:b/>
              </w:rPr>
              <w:t>Вид учебной работы  по дисциплине</w:t>
            </w:r>
          </w:p>
        </w:tc>
        <w:tc>
          <w:tcPr>
            <w:tcW w:w="1631" w:type="dxa"/>
          </w:tcPr>
          <w:p w14:paraId="46FE1302" w14:textId="77777777" w:rsidR="005830EB" w:rsidRPr="00811E66" w:rsidRDefault="00BC0797">
            <w:pPr>
              <w:keepNext/>
              <w:jc w:val="center"/>
              <w:rPr>
                <w:rFonts w:ascii="Times New Roman" w:hAnsi="Times New Roman"/>
                <w:b/>
              </w:rPr>
            </w:pPr>
            <w:r w:rsidRPr="00811E66">
              <w:rPr>
                <w:rFonts w:ascii="Times New Roman" w:hAnsi="Times New Roman"/>
                <w:b/>
              </w:rPr>
              <w:t>Всего</w:t>
            </w:r>
          </w:p>
          <w:p w14:paraId="1C2C0F24" w14:textId="77777777" w:rsidR="005830EB" w:rsidRPr="00811E66" w:rsidRDefault="00BC0797">
            <w:pPr>
              <w:keepNext/>
              <w:jc w:val="center"/>
              <w:rPr>
                <w:rFonts w:ascii="Times New Roman" w:hAnsi="Times New Roman"/>
                <w:b/>
              </w:rPr>
            </w:pPr>
            <w:r w:rsidRPr="00811E66">
              <w:rPr>
                <w:rFonts w:ascii="Times New Roman" w:hAnsi="Times New Roman"/>
                <w:b/>
              </w:rPr>
              <w:t>(в з/е и часах)</w:t>
            </w:r>
          </w:p>
        </w:tc>
        <w:tc>
          <w:tcPr>
            <w:tcW w:w="2006" w:type="dxa"/>
          </w:tcPr>
          <w:p w14:paraId="614DA2A1" w14:textId="72580556" w:rsidR="005830EB" w:rsidRPr="00811E66" w:rsidRDefault="005728FA">
            <w:pPr>
              <w:keepNext/>
              <w:jc w:val="center"/>
              <w:rPr>
                <w:rFonts w:ascii="Times New Roman" w:hAnsi="Times New Roman"/>
                <w:b/>
              </w:rPr>
            </w:pPr>
            <w:r w:rsidRPr="00811E66">
              <w:rPr>
                <w:rFonts w:ascii="Times New Roman" w:hAnsi="Times New Roman"/>
                <w:b/>
              </w:rPr>
              <w:t>Семестр 7</w:t>
            </w:r>
          </w:p>
          <w:p w14:paraId="7A64F06C" w14:textId="77777777" w:rsidR="005830EB" w:rsidRPr="00811E66" w:rsidRDefault="00BC0797">
            <w:pPr>
              <w:spacing w:line="360" w:lineRule="auto"/>
              <w:jc w:val="center"/>
              <w:rPr>
                <w:rFonts w:ascii="Times New Roman" w:hAnsi="Times New Roman"/>
                <w:sz w:val="28"/>
                <w:szCs w:val="28"/>
              </w:rPr>
            </w:pPr>
            <w:r w:rsidRPr="00811E66">
              <w:rPr>
                <w:rFonts w:ascii="Times New Roman" w:hAnsi="Times New Roman"/>
                <w:b/>
              </w:rPr>
              <w:t>(в часах)</w:t>
            </w:r>
          </w:p>
        </w:tc>
      </w:tr>
      <w:tr w:rsidR="00811E66" w:rsidRPr="00811E66" w14:paraId="6ED288E3" w14:textId="77777777">
        <w:tc>
          <w:tcPr>
            <w:tcW w:w="4671" w:type="dxa"/>
          </w:tcPr>
          <w:p w14:paraId="779263E6" w14:textId="77777777" w:rsidR="005830EB" w:rsidRPr="00811E66" w:rsidRDefault="00BC0797">
            <w:pPr>
              <w:keepNext/>
              <w:rPr>
                <w:rFonts w:ascii="Times New Roman" w:hAnsi="Times New Roman"/>
                <w:b/>
              </w:rPr>
            </w:pPr>
            <w:r w:rsidRPr="00811E66">
              <w:rPr>
                <w:rFonts w:ascii="Times New Roman" w:hAnsi="Times New Roman"/>
                <w:b/>
              </w:rPr>
              <w:t xml:space="preserve">Общая трудоемкость дисциплины </w:t>
            </w:r>
          </w:p>
        </w:tc>
        <w:tc>
          <w:tcPr>
            <w:tcW w:w="1631" w:type="dxa"/>
          </w:tcPr>
          <w:p w14:paraId="460F5D26" w14:textId="77777777" w:rsidR="005830EB" w:rsidRPr="00811E66" w:rsidRDefault="00BC0797">
            <w:pPr>
              <w:keepNext/>
              <w:jc w:val="center"/>
              <w:rPr>
                <w:rFonts w:ascii="Times New Roman" w:hAnsi="Times New Roman"/>
                <w:b/>
                <w:i/>
              </w:rPr>
            </w:pPr>
            <w:r w:rsidRPr="00811E66">
              <w:rPr>
                <w:rFonts w:ascii="Times New Roman" w:hAnsi="Times New Roman"/>
                <w:b/>
                <w:i/>
              </w:rPr>
              <w:t xml:space="preserve">3 </w:t>
            </w:r>
            <w:proofErr w:type="spellStart"/>
            <w:r w:rsidRPr="00811E66">
              <w:rPr>
                <w:rFonts w:ascii="Times New Roman" w:hAnsi="Times New Roman"/>
                <w:b/>
                <w:i/>
              </w:rPr>
              <w:t>з.е</w:t>
            </w:r>
            <w:proofErr w:type="spellEnd"/>
            <w:r w:rsidRPr="00811E66">
              <w:rPr>
                <w:rFonts w:ascii="Times New Roman" w:hAnsi="Times New Roman"/>
                <w:b/>
                <w:i/>
              </w:rPr>
              <w:t>./108</w:t>
            </w:r>
          </w:p>
        </w:tc>
        <w:tc>
          <w:tcPr>
            <w:tcW w:w="2006" w:type="dxa"/>
          </w:tcPr>
          <w:p w14:paraId="5675588A" w14:textId="77777777" w:rsidR="005830EB" w:rsidRPr="00811E66" w:rsidRDefault="00BC0797">
            <w:pPr>
              <w:keepNext/>
              <w:jc w:val="center"/>
              <w:rPr>
                <w:rFonts w:ascii="Times New Roman" w:hAnsi="Times New Roman"/>
                <w:b/>
                <w:i/>
              </w:rPr>
            </w:pPr>
            <w:r w:rsidRPr="00811E66">
              <w:rPr>
                <w:rFonts w:ascii="Times New Roman" w:hAnsi="Times New Roman"/>
                <w:b/>
                <w:i/>
              </w:rPr>
              <w:t>108</w:t>
            </w:r>
          </w:p>
        </w:tc>
      </w:tr>
      <w:tr w:rsidR="00811E66" w:rsidRPr="00811E66" w14:paraId="22567EC9" w14:textId="77777777">
        <w:tc>
          <w:tcPr>
            <w:tcW w:w="4671" w:type="dxa"/>
          </w:tcPr>
          <w:p w14:paraId="1DDA55BE" w14:textId="77777777" w:rsidR="005830EB" w:rsidRPr="00811E66" w:rsidRDefault="00BC0797">
            <w:pPr>
              <w:keepNext/>
              <w:rPr>
                <w:rFonts w:ascii="Times New Roman" w:hAnsi="Times New Roman"/>
                <w:b/>
                <w:i/>
              </w:rPr>
            </w:pPr>
            <w:r w:rsidRPr="00811E66">
              <w:rPr>
                <w:rFonts w:ascii="Times New Roman" w:hAnsi="Times New Roman"/>
                <w:b/>
                <w:i/>
              </w:rPr>
              <w:t xml:space="preserve">Контактная работа - Аудиторные занятия </w:t>
            </w:r>
          </w:p>
        </w:tc>
        <w:tc>
          <w:tcPr>
            <w:tcW w:w="1631" w:type="dxa"/>
          </w:tcPr>
          <w:p w14:paraId="5C181571" w14:textId="77777777" w:rsidR="005830EB" w:rsidRPr="00811E66" w:rsidRDefault="00BC0797">
            <w:pPr>
              <w:keepNext/>
              <w:jc w:val="center"/>
              <w:rPr>
                <w:rFonts w:ascii="Times New Roman" w:hAnsi="Times New Roman"/>
                <w:b/>
                <w:i/>
              </w:rPr>
            </w:pPr>
            <w:r w:rsidRPr="00811E66">
              <w:rPr>
                <w:rFonts w:ascii="Times New Roman" w:hAnsi="Times New Roman"/>
                <w:b/>
                <w:i/>
              </w:rPr>
              <w:t>12</w:t>
            </w:r>
          </w:p>
        </w:tc>
        <w:tc>
          <w:tcPr>
            <w:tcW w:w="2006" w:type="dxa"/>
          </w:tcPr>
          <w:p w14:paraId="22FB6B77" w14:textId="77777777" w:rsidR="005830EB" w:rsidRPr="00811E66" w:rsidRDefault="00BC0797">
            <w:pPr>
              <w:keepNext/>
              <w:jc w:val="center"/>
              <w:rPr>
                <w:rFonts w:ascii="Times New Roman" w:hAnsi="Times New Roman"/>
                <w:b/>
                <w:i/>
              </w:rPr>
            </w:pPr>
            <w:r w:rsidRPr="00811E66">
              <w:rPr>
                <w:rFonts w:ascii="Times New Roman" w:hAnsi="Times New Roman"/>
                <w:b/>
                <w:i/>
              </w:rPr>
              <w:t>12</w:t>
            </w:r>
          </w:p>
        </w:tc>
      </w:tr>
      <w:tr w:rsidR="00811E66" w:rsidRPr="00811E66" w14:paraId="2F3EC9FD" w14:textId="77777777">
        <w:tc>
          <w:tcPr>
            <w:tcW w:w="4671" w:type="dxa"/>
          </w:tcPr>
          <w:p w14:paraId="6B4AB497" w14:textId="77777777" w:rsidR="005830EB" w:rsidRPr="00811E66" w:rsidRDefault="00BC0797">
            <w:pPr>
              <w:keepNext/>
              <w:rPr>
                <w:rFonts w:ascii="Times New Roman" w:hAnsi="Times New Roman"/>
                <w:i/>
              </w:rPr>
            </w:pPr>
            <w:r w:rsidRPr="00811E66">
              <w:rPr>
                <w:rFonts w:ascii="Times New Roman" w:hAnsi="Times New Roman"/>
                <w:i/>
              </w:rPr>
              <w:t xml:space="preserve">Лекции </w:t>
            </w:r>
          </w:p>
        </w:tc>
        <w:tc>
          <w:tcPr>
            <w:tcW w:w="1631" w:type="dxa"/>
          </w:tcPr>
          <w:p w14:paraId="2BFF0150" w14:textId="77777777" w:rsidR="005830EB" w:rsidRPr="00811E66" w:rsidRDefault="00BC0797">
            <w:pPr>
              <w:keepNext/>
              <w:jc w:val="center"/>
              <w:rPr>
                <w:rFonts w:ascii="Times New Roman" w:hAnsi="Times New Roman"/>
                <w:i/>
              </w:rPr>
            </w:pPr>
            <w:r w:rsidRPr="00811E66">
              <w:rPr>
                <w:rFonts w:ascii="Times New Roman" w:hAnsi="Times New Roman"/>
                <w:i/>
              </w:rPr>
              <w:t>4</w:t>
            </w:r>
          </w:p>
        </w:tc>
        <w:tc>
          <w:tcPr>
            <w:tcW w:w="2006" w:type="dxa"/>
          </w:tcPr>
          <w:p w14:paraId="70E228A9" w14:textId="77777777" w:rsidR="005830EB" w:rsidRPr="00811E66" w:rsidRDefault="00BC0797">
            <w:pPr>
              <w:keepNext/>
              <w:jc w:val="center"/>
              <w:rPr>
                <w:rFonts w:ascii="Times New Roman" w:hAnsi="Times New Roman"/>
                <w:i/>
              </w:rPr>
            </w:pPr>
            <w:r w:rsidRPr="00811E66">
              <w:rPr>
                <w:rFonts w:ascii="Times New Roman" w:hAnsi="Times New Roman"/>
                <w:i/>
              </w:rPr>
              <w:t>4</w:t>
            </w:r>
          </w:p>
        </w:tc>
      </w:tr>
      <w:tr w:rsidR="00811E66" w:rsidRPr="00811E66" w14:paraId="7EFA71F7" w14:textId="77777777">
        <w:tc>
          <w:tcPr>
            <w:tcW w:w="4671" w:type="dxa"/>
          </w:tcPr>
          <w:p w14:paraId="16D7CCA6" w14:textId="77777777" w:rsidR="005830EB" w:rsidRPr="00811E66" w:rsidRDefault="00BC0797">
            <w:pPr>
              <w:keepNext/>
              <w:rPr>
                <w:rFonts w:ascii="Times New Roman" w:hAnsi="Times New Roman"/>
                <w:i/>
              </w:rPr>
            </w:pPr>
            <w:r w:rsidRPr="00811E66">
              <w:rPr>
                <w:rFonts w:ascii="Times New Roman" w:hAnsi="Times New Roman"/>
                <w:i/>
              </w:rPr>
              <w:t xml:space="preserve">Семинары, практические занятия  </w:t>
            </w:r>
          </w:p>
        </w:tc>
        <w:tc>
          <w:tcPr>
            <w:tcW w:w="1631" w:type="dxa"/>
          </w:tcPr>
          <w:p w14:paraId="6FD2B8B2" w14:textId="77777777" w:rsidR="005830EB" w:rsidRPr="00811E66" w:rsidRDefault="00BC0797">
            <w:pPr>
              <w:keepNext/>
              <w:jc w:val="center"/>
              <w:rPr>
                <w:rFonts w:ascii="Times New Roman" w:hAnsi="Times New Roman"/>
                <w:i/>
              </w:rPr>
            </w:pPr>
            <w:r w:rsidRPr="00811E66">
              <w:rPr>
                <w:rFonts w:ascii="Times New Roman" w:hAnsi="Times New Roman"/>
                <w:i/>
              </w:rPr>
              <w:t>8</w:t>
            </w:r>
          </w:p>
        </w:tc>
        <w:tc>
          <w:tcPr>
            <w:tcW w:w="2006" w:type="dxa"/>
          </w:tcPr>
          <w:p w14:paraId="02046DF1" w14:textId="77777777" w:rsidR="005830EB" w:rsidRPr="00811E66" w:rsidRDefault="00BC0797">
            <w:pPr>
              <w:keepNext/>
              <w:jc w:val="center"/>
              <w:rPr>
                <w:rFonts w:ascii="Times New Roman" w:hAnsi="Times New Roman"/>
                <w:i/>
              </w:rPr>
            </w:pPr>
            <w:r w:rsidRPr="00811E66">
              <w:rPr>
                <w:rFonts w:ascii="Times New Roman" w:hAnsi="Times New Roman"/>
                <w:i/>
              </w:rPr>
              <w:t>8</w:t>
            </w:r>
          </w:p>
        </w:tc>
      </w:tr>
      <w:tr w:rsidR="00811E66" w:rsidRPr="00811E66" w14:paraId="631E42D9" w14:textId="77777777">
        <w:tc>
          <w:tcPr>
            <w:tcW w:w="4671" w:type="dxa"/>
          </w:tcPr>
          <w:p w14:paraId="68F31282" w14:textId="77777777" w:rsidR="005830EB" w:rsidRPr="00811E66" w:rsidRDefault="00BC0797">
            <w:pPr>
              <w:keepNext/>
              <w:rPr>
                <w:rFonts w:ascii="Times New Roman" w:hAnsi="Times New Roman"/>
                <w:b/>
                <w:i/>
              </w:rPr>
            </w:pPr>
            <w:r w:rsidRPr="00811E66">
              <w:rPr>
                <w:rFonts w:ascii="Times New Roman" w:hAnsi="Times New Roman"/>
                <w:b/>
                <w:i/>
              </w:rPr>
              <w:t>Самостоятельная работа</w:t>
            </w:r>
          </w:p>
        </w:tc>
        <w:tc>
          <w:tcPr>
            <w:tcW w:w="1631" w:type="dxa"/>
          </w:tcPr>
          <w:p w14:paraId="5019E6DC" w14:textId="77777777" w:rsidR="005830EB" w:rsidRPr="00811E66" w:rsidRDefault="00BC0797">
            <w:pPr>
              <w:keepNext/>
              <w:jc w:val="center"/>
              <w:rPr>
                <w:rFonts w:ascii="Times New Roman" w:hAnsi="Times New Roman"/>
                <w:b/>
                <w:i/>
              </w:rPr>
            </w:pPr>
            <w:r w:rsidRPr="00811E66">
              <w:rPr>
                <w:rFonts w:ascii="Times New Roman" w:hAnsi="Times New Roman"/>
                <w:b/>
                <w:i/>
              </w:rPr>
              <w:t>96</w:t>
            </w:r>
          </w:p>
        </w:tc>
        <w:tc>
          <w:tcPr>
            <w:tcW w:w="2006" w:type="dxa"/>
          </w:tcPr>
          <w:p w14:paraId="0CBA5367" w14:textId="77777777" w:rsidR="005830EB" w:rsidRPr="00811E66" w:rsidRDefault="00BC0797">
            <w:pPr>
              <w:keepNext/>
              <w:jc w:val="center"/>
              <w:rPr>
                <w:rFonts w:ascii="Times New Roman" w:hAnsi="Times New Roman"/>
                <w:b/>
                <w:i/>
              </w:rPr>
            </w:pPr>
            <w:r w:rsidRPr="00811E66">
              <w:rPr>
                <w:rFonts w:ascii="Times New Roman" w:hAnsi="Times New Roman"/>
                <w:b/>
                <w:i/>
              </w:rPr>
              <w:t>96</w:t>
            </w:r>
          </w:p>
        </w:tc>
      </w:tr>
      <w:tr w:rsidR="00811E66" w:rsidRPr="00811E66" w14:paraId="73DAB0F7" w14:textId="77777777">
        <w:tc>
          <w:tcPr>
            <w:tcW w:w="4671" w:type="dxa"/>
          </w:tcPr>
          <w:p w14:paraId="1AF77406" w14:textId="77777777" w:rsidR="005830EB" w:rsidRPr="00811E66" w:rsidRDefault="00BC0797">
            <w:pPr>
              <w:keepNext/>
              <w:rPr>
                <w:rFonts w:ascii="Times New Roman" w:hAnsi="Times New Roman"/>
              </w:rPr>
            </w:pPr>
            <w:r w:rsidRPr="00811E66">
              <w:rPr>
                <w:rFonts w:ascii="Times New Roman" w:hAnsi="Times New Roman"/>
              </w:rPr>
              <w:t xml:space="preserve">Вид текущего контроля </w:t>
            </w:r>
          </w:p>
        </w:tc>
        <w:tc>
          <w:tcPr>
            <w:tcW w:w="1631" w:type="dxa"/>
          </w:tcPr>
          <w:p w14:paraId="222AC0F4" w14:textId="77777777" w:rsidR="005830EB" w:rsidRPr="00811E66" w:rsidRDefault="00BC0797">
            <w:pPr>
              <w:keepNext/>
              <w:jc w:val="center"/>
              <w:rPr>
                <w:rFonts w:ascii="Times New Roman" w:hAnsi="Times New Roman"/>
                <w:i/>
              </w:rPr>
            </w:pPr>
            <w:r w:rsidRPr="00811E66">
              <w:rPr>
                <w:rFonts w:ascii="Times New Roman" w:hAnsi="Times New Roman"/>
                <w:i/>
              </w:rPr>
              <w:t>Контрольная работа</w:t>
            </w:r>
          </w:p>
        </w:tc>
        <w:tc>
          <w:tcPr>
            <w:tcW w:w="2006" w:type="dxa"/>
          </w:tcPr>
          <w:p w14:paraId="5D392203" w14:textId="77777777" w:rsidR="005830EB" w:rsidRPr="00811E66" w:rsidRDefault="00BC0797">
            <w:pPr>
              <w:keepNext/>
              <w:jc w:val="center"/>
              <w:rPr>
                <w:rFonts w:ascii="Times New Roman" w:hAnsi="Times New Roman"/>
                <w:i/>
              </w:rPr>
            </w:pPr>
            <w:r w:rsidRPr="00811E66">
              <w:rPr>
                <w:rFonts w:ascii="Times New Roman" w:hAnsi="Times New Roman"/>
                <w:i/>
              </w:rPr>
              <w:t>Контрольная работа</w:t>
            </w:r>
          </w:p>
        </w:tc>
      </w:tr>
      <w:tr w:rsidR="005830EB" w:rsidRPr="00811E66" w14:paraId="4BF11473" w14:textId="77777777">
        <w:tc>
          <w:tcPr>
            <w:tcW w:w="4671" w:type="dxa"/>
          </w:tcPr>
          <w:p w14:paraId="27C3F8CE" w14:textId="77777777" w:rsidR="005830EB" w:rsidRPr="00811E66" w:rsidRDefault="00BC0797">
            <w:pPr>
              <w:keepNext/>
              <w:rPr>
                <w:rFonts w:ascii="Times New Roman" w:hAnsi="Times New Roman"/>
              </w:rPr>
            </w:pPr>
            <w:r w:rsidRPr="00811E66">
              <w:rPr>
                <w:rFonts w:ascii="Times New Roman" w:hAnsi="Times New Roman"/>
              </w:rPr>
              <w:t>Вид промежуточной аттестации</w:t>
            </w:r>
          </w:p>
        </w:tc>
        <w:tc>
          <w:tcPr>
            <w:tcW w:w="1631" w:type="dxa"/>
          </w:tcPr>
          <w:p w14:paraId="242CC118" w14:textId="77777777" w:rsidR="005830EB" w:rsidRPr="00811E66" w:rsidRDefault="00BC0797">
            <w:pPr>
              <w:keepNext/>
              <w:jc w:val="center"/>
              <w:rPr>
                <w:rFonts w:ascii="Times New Roman" w:hAnsi="Times New Roman"/>
                <w:i/>
              </w:rPr>
            </w:pPr>
            <w:r w:rsidRPr="00811E66">
              <w:rPr>
                <w:rFonts w:ascii="Times New Roman" w:hAnsi="Times New Roman"/>
                <w:i/>
              </w:rPr>
              <w:t xml:space="preserve">Зачет </w:t>
            </w:r>
          </w:p>
        </w:tc>
        <w:tc>
          <w:tcPr>
            <w:tcW w:w="2006" w:type="dxa"/>
          </w:tcPr>
          <w:p w14:paraId="63F8696B" w14:textId="77777777" w:rsidR="005830EB" w:rsidRPr="00811E66" w:rsidRDefault="00BC0797">
            <w:pPr>
              <w:keepNext/>
              <w:jc w:val="center"/>
              <w:rPr>
                <w:rFonts w:ascii="Times New Roman" w:hAnsi="Times New Roman"/>
                <w:i/>
              </w:rPr>
            </w:pPr>
            <w:r w:rsidRPr="00811E66">
              <w:rPr>
                <w:rFonts w:ascii="Times New Roman" w:hAnsi="Times New Roman"/>
                <w:i/>
              </w:rPr>
              <w:t xml:space="preserve">Зачет </w:t>
            </w:r>
          </w:p>
        </w:tc>
      </w:tr>
    </w:tbl>
    <w:p w14:paraId="7AAA4CCD" w14:textId="77777777" w:rsidR="005830EB" w:rsidRPr="00811E66" w:rsidRDefault="005830EB">
      <w:pPr>
        <w:spacing w:line="360" w:lineRule="auto"/>
        <w:ind w:firstLine="567"/>
        <w:jc w:val="both"/>
        <w:rPr>
          <w:sz w:val="28"/>
          <w:szCs w:val="28"/>
        </w:rPr>
      </w:pPr>
    </w:p>
    <w:p w14:paraId="72514A2F" w14:textId="77777777" w:rsidR="005830EB" w:rsidRPr="00811E66" w:rsidRDefault="005830EB">
      <w:pPr>
        <w:pStyle w:val="af6"/>
        <w:jc w:val="both"/>
        <w:rPr>
          <w:szCs w:val="28"/>
        </w:rPr>
      </w:pPr>
    </w:p>
    <w:p w14:paraId="3397D4B3" w14:textId="77777777" w:rsidR="005830EB" w:rsidRPr="00811E66" w:rsidRDefault="00BC0797">
      <w:pPr>
        <w:spacing w:line="360" w:lineRule="auto"/>
        <w:jc w:val="center"/>
        <w:rPr>
          <w:b/>
          <w:bCs/>
          <w:sz w:val="28"/>
          <w:szCs w:val="28"/>
        </w:rPr>
      </w:pPr>
      <w:r w:rsidRPr="00811E66">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2C7B8F5" w14:textId="77777777" w:rsidR="005830EB" w:rsidRPr="00811E66" w:rsidRDefault="005830EB">
      <w:pPr>
        <w:spacing w:line="360" w:lineRule="auto"/>
        <w:jc w:val="center"/>
        <w:rPr>
          <w:b/>
          <w:bCs/>
          <w:sz w:val="28"/>
          <w:szCs w:val="28"/>
        </w:rPr>
      </w:pPr>
    </w:p>
    <w:p w14:paraId="230F785B" w14:textId="77777777" w:rsidR="005830EB" w:rsidRPr="00811E66" w:rsidRDefault="00BC0797">
      <w:pPr>
        <w:spacing w:line="360" w:lineRule="auto"/>
        <w:rPr>
          <w:b/>
          <w:bCs/>
          <w:sz w:val="28"/>
          <w:szCs w:val="28"/>
        </w:rPr>
      </w:pPr>
      <w:r w:rsidRPr="00811E66">
        <w:rPr>
          <w:b/>
          <w:bCs/>
          <w:sz w:val="28"/>
          <w:szCs w:val="28"/>
        </w:rPr>
        <w:t>5.1. Содержание дисциплины</w:t>
      </w:r>
    </w:p>
    <w:p w14:paraId="2388FD5F"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b/>
          <w:sz w:val="28"/>
          <w:szCs w:val="28"/>
        </w:rPr>
        <w:t>Тема 1. Предмет и метод курса</w:t>
      </w:r>
      <w:r w:rsidRPr="00811E66">
        <w:rPr>
          <w:sz w:val="28"/>
          <w:szCs w:val="28"/>
        </w:rPr>
        <w:t xml:space="preserve"> </w:t>
      </w:r>
      <w:proofErr w:type="spellStart"/>
      <w:r w:rsidRPr="00811E66">
        <w:rPr>
          <w:b/>
          <w:sz w:val="28"/>
          <w:szCs w:val="28"/>
        </w:rPr>
        <w:t>конгрессно</w:t>
      </w:r>
      <w:proofErr w:type="spellEnd"/>
      <w:r w:rsidRPr="00811E66">
        <w:rPr>
          <w:b/>
          <w:sz w:val="28"/>
          <w:szCs w:val="28"/>
        </w:rPr>
        <w:t xml:space="preserve">-выставочной деятельности </w:t>
      </w:r>
    </w:p>
    <w:p w14:paraId="596CF5D5"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Предмет и метод курса «</w:t>
      </w:r>
      <w:proofErr w:type="spellStart"/>
      <w:r w:rsidRPr="00811E66">
        <w:rPr>
          <w:sz w:val="28"/>
          <w:szCs w:val="28"/>
        </w:rPr>
        <w:t>Конгрессно</w:t>
      </w:r>
      <w:proofErr w:type="spellEnd"/>
      <w:r w:rsidRPr="00811E66">
        <w:rPr>
          <w:sz w:val="28"/>
          <w:szCs w:val="28"/>
        </w:rPr>
        <w:t>-выставочная деятельность»</w:t>
      </w:r>
    </w:p>
    <w:p w14:paraId="441FE1CB"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982"/>
        </w:tabs>
        <w:spacing w:line="85" w:lineRule="atLeast"/>
        <w:ind w:firstLine="567"/>
        <w:jc w:val="both"/>
        <w:rPr>
          <w:sz w:val="28"/>
          <w:szCs w:val="28"/>
        </w:rPr>
      </w:pPr>
      <w:r w:rsidRPr="00811E66">
        <w:rPr>
          <w:sz w:val="28"/>
          <w:szCs w:val="28"/>
        </w:rPr>
        <w:t xml:space="preserve">Выставки и ярмарки: причины появления и история развития; эффективные инструменты торговли, коммуникации, информации; значение для повышения культурного уровня предпринимательства, развития профессионализма в различных областях деятельности и общественных отношений. Ярмарки и выставки как поле предпринимательской конкуренции, как составная часть маркетинга, как сфера реализации познавательного и делового туризма, как возможность проявления делового сотрудничества и гостеприимства. </w:t>
      </w:r>
    </w:p>
    <w:p w14:paraId="1625F46D"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rFonts w:eastAsia="Liberation Sans"/>
          <w:sz w:val="28"/>
          <w:szCs w:val="28"/>
        </w:rPr>
        <w:t xml:space="preserve">Общее определение понятий «выставочная деятельность», «экспозиция», «экспонат», «экспонент», «выставка», «выставочное пространство». Особенности определений для социально-культурной и предпринимательской сфер деятельности, для музейных, художественных, торговых выставок. Музейная выставка и ее отношение к музею. Классификация выставок и ярмарок по форме собственности и по виду. Многообразие признаков для осуществления классификации в различных целях: по сфере предпринимательства, различию потребительских интересов и личностных особенностей потребителей, размещению, частоте проведения, направлению работы, характеру предложений. Связь маркетинговой стратегии с характером выставки. </w:t>
      </w:r>
    </w:p>
    <w:p w14:paraId="491EBE9B"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lastRenderedPageBreak/>
        <w:t xml:space="preserve">Теоретические подходы развития </w:t>
      </w:r>
      <w:proofErr w:type="spellStart"/>
      <w:r w:rsidRPr="00811E66">
        <w:rPr>
          <w:sz w:val="28"/>
          <w:szCs w:val="28"/>
        </w:rPr>
        <w:t>конгрессно</w:t>
      </w:r>
      <w:proofErr w:type="spellEnd"/>
      <w:r w:rsidRPr="00811E66">
        <w:rPr>
          <w:sz w:val="28"/>
          <w:szCs w:val="28"/>
        </w:rPr>
        <w:t xml:space="preserve">-выставочной деятельности. </w:t>
      </w:r>
    </w:p>
    <w:p w14:paraId="3B832550"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982"/>
        </w:tabs>
        <w:spacing w:line="85" w:lineRule="atLeast"/>
        <w:ind w:firstLine="567"/>
        <w:jc w:val="both"/>
        <w:rPr>
          <w:sz w:val="28"/>
          <w:szCs w:val="28"/>
        </w:rPr>
      </w:pPr>
      <w:r w:rsidRPr="00811E66">
        <w:rPr>
          <w:sz w:val="28"/>
          <w:szCs w:val="28"/>
        </w:rPr>
        <w:t xml:space="preserve">Деловой туризм и развитие </w:t>
      </w:r>
      <w:proofErr w:type="spellStart"/>
      <w:r w:rsidRPr="00811E66">
        <w:rPr>
          <w:sz w:val="28"/>
          <w:szCs w:val="28"/>
        </w:rPr>
        <w:t>конгрессно</w:t>
      </w:r>
      <w:proofErr w:type="spellEnd"/>
      <w:r w:rsidRPr="00811E66">
        <w:rPr>
          <w:sz w:val="28"/>
          <w:szCs w:val="28"/>
        </w:rPr>
        <w:t xml:space="preserve">-выставочной деятельности. </w:t>
      </w:r>
    </w:p>
    <w:p w14:paraId="313B4235"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982"/>
        </w:tabs>
        <w:spacing w:line="85" w:lineRule="atLeast"/>
        <w:ind w:firstLine="567"/>
        <w:jc w:val="both"/>
        <w:rPr>
          <w:sz w:val="28"/>
          <w:szCs w:val="28"/>
        </w:rPr>
      </w:pPr>
      <w:r w:rsidRPr="00811E66">
        <w:rPr>
          <w:sz w:val="28"/>
          <w:szCs w:val="28"/>
        </w:rPr>
        <w:t xml:space="preserve">Состояние и развитие рынка </w:t>
      </w:r>
      <w:proofErr w:type="spellStart"/>
      <w:r w:rsidRPr="00811E66">
        <w:rPr>
          <w:sz w:val="28"/>
          <w:szCs w:val="28"/>
        </w:rPr>
        <w:t>конгрессно</w:t>
      </w:r>
      <w:proofErr w:type="spellEnd"/>
      <w:r w:rsidRPr="00811E66">
        <w:rPr>
          <w:sz w:val="28"/>
          <w:szCs w:val="28"/>
        </w:rPr>
        <w:t>-выставочной деятельности в</w:t>
      </w:r>
      <w:r w:rsidRPr="00811E66">
        <w:rPr>
          <w:spacing w:val="-4"/>
          <w:sz w:val="28"/>
          <w:szCs w:val="28"/>
        </w:rPr>
        <w:t xml:space="preserve"> мире и </w:t>
      </w:r>
      <w:r w:rsidRPr="00811E66">
        <w:rPr>
          <w:sz w:val="28"/>
          <w:szCs w:val="28"/>
        </w:rPr>
        <w:t>России. Выставочное дело в мире, в СССР, в современной России.</w:t>
      </w:r>
      <w:r w:rsidRPr="00811E66">
        <w:rPr>
          <w:rFonts w:eastAsia="Liberation Sans"/>
          <w:sz w:val="28"/>
          <w:szCs w:val="28"/>
        </w:rPr>
        <w:t xml:space="preserve"> Всемирные выставки как этапное свидетельство развития цивилизации и поле для межгосударственного и межнационального </w:t>
      </w:r>
      <w:proofErr w:type="gramStart"/>
      <w:r w:rsidRPr="00811E66">
        <w:rPr>
          <w:rFonts w:eastAsia="Liberation Sans"/>
          <w:sz w:val="28"/>
          <w:szCs w:val="28"/>
        </w:rPr>
        <w:t>взаимодействия.</w:t>
      </w:r>
      <w:r w:rsidRPr="00811E66">
        <w:rPr>
          <w:sz w:val="28"/>
          <w:szCs w:val="28"/>
        </w:rPr>
        <w:t>.</w:t>
      </w:r>
      <w:proofErr w:type="gramEnd"/>
      <w:r w:rsidRPr="00811E66">
        <w:rPr>
          <w:sz w:val="28"/>
          <w:szCs w:val="28"/>
        </w:rPr>
        <w:t xml:space="preserve"> </w:t>
      </w:r>
    </w:p>
    <w:p w14:paraId="4967C46B"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b/>
          <w:sz w:val="28"/>
          <w:szCs w:val="28"/>
        </w:rPr>
        <w:t xml:space="preserve">Тема 2. Технологии организации и проведения </w:t>
      </w:r>
      <w:proofErr w:type="spellStart"/>
      <w:r w:rsidRPr="00811E66">
        <w:rPr>
          <w:b/>
          <w:sz w:val="28"/>
          <w:szCs w:val="28"/>
        </w:rPr>
        <w:t>конгрессно</w:t>
      </w:r>
      <w:proofErr w:type="spellEnd"/>
      <w:r w:rsidRPr="00811E66">
        <w:rPr>
          <w:b/>
          <w:sz w:val="28"/>
          <w:szCs w:val="28"/>
        </w:rPr>
        <w:t>-выставочных мероприятий</w:t>
      </w:r>
    </w:p>
    <w:p w14:paraId="2CE71C8E"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Разработка концепции: обоснование состоятельности проекта для рынка, актуальность выставки, основная идея выставки; потенциальные стратегические партнеры; выводы анализа конкурентной среды; зона охвата, значение, время и место проведения выставки; уникальные стороны проекта; структура экспонентов выставки (ведущие компании, предполагаемое количество экспонентов и выставочной площади); мероприятия деловой программы (протокольные мероприятия, конференции, семинары, «круглые столы»); культурные программы и сопутствующие мероприятия; конкурсные и презентационные программы; инфраструктурное обеспечение. </w:t>
      </w:r>
    </w:p>
    <w:p w14:paraId="393F4BB4"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Общая характеристика выставочной деятельности. Планирование участия в выставке. Характер потребления культурного продукта: элитарный, массовый. Организация выставок различного уровня (международные, городские и т.д.). Специфика работы дизайнера, архитектора, художника-декоратора. Организация экспозиции. Подготовка каталогов. Подбор и обучение персонала. Выбор места на выставке. Выставочное оборудование. Критерии успеха выставки и планирование методов их достижения. Авторские права выставочных экспонатов. Дипломатия выставочного бизнеса. Организация рекламы выставки. Бюджет, смета расходов выставки. День открытия выставки. Учёт запросов посетителей выставки. Стенд как место торговли. Административная работа на выставке. Пресс-релиз. Освещение итогов выставки в средствах массовой информации. Монтаж и разборка выставки. Оценка результатов работы выставки. Специфика подготовки и работы на зарубежных выставках. </w:t>
      </w:r>
    </w:p>
    <w:p w14:paraId="4C48033E"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b/>
          <w:sz w:val="28"/>
          <w:szCs w:val="28"/>
        </w:rPr>
        <w:t xml:space="preserve">Тема 3. Правовые и экономические аспекты </w:t>
      </w:r>
      <w:proofErr w:type="spellStart"/>
      <w:r w:rsidRPr="00811E66">
        <w:rPr>
          <w:b/>
          <w:sz w:val="28"/>
          <w:szCs w:val="28"/>
        </w:rPr>
        <w:t>конгрессно</w:t>
      </w:r>
      <w:proofErr w:type="spellEnd"/>
      <w:r w:rsidRPr="00811E66">
        <w:rPr>
          <w:b/>
          <w:sz w:val="28"/>
          <w:szCs w:val="28"/>
        </w:rPr>
        <w:t>-выставочной деятельности</w:t>
      </w:r>
    </w:p>
    <w:p w14:paraId="01B14CFA"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Правовые нормы, регламентирующие выставочную деятельность.</w:t>
      </w:r>
    </w:p>
    <w:p w14:paraId="09E2B212"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Правовую ответственность организатора выставки.</w:t>
      </w:r>
    </w:p>
    <w:p w14:paraId="58D60633"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Права и обязанности участника выставки Правовая регламентация организаторов и участников выставки. Правовые коллизии, которые могут возникнуть при организации и участии в выставочной деятельности. Юридическая поддержка организации выставки. Таможенные правила для участников международных выставок. Специфику международных норм для участников выставки.</w:t>
      </w:r>
    </w:p>
    <w:p w14:paraId="25B8C310"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Затраты и ценообразование при подготовке </w:t>
      </w:r>
      <w:proofErr w:type="spellStart"/>
      <w:r w:rsidRPr="00811E66">
        <w:rPr>
          <w:sz w:val="28"/>
          <w:szCs w:val="28"/>
        </w:rPr>
        <w:t>конгрессно</w:t>
      </w:r>
      <w:proofErr w:type="spellEnd"/>
      <w:r w:rsidRPr="00811E66">
        <w:rPr>
          <w:sz w:val="28"/>
          <w:szCs w:val="28"/>
        </w:rPr>
        <w:t xml:space="preserve">-выставочного мероприятия. Смета выставки. Основные затраты при организации выставки. Затраты участников выставки. Стоимость организации выставки в зависимости от отрасли, места, количества экспонатов и пр. </w:t>
      </w:r>
    </w:p>
    <w:p w14:paraId="3C2000A0"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lastRenderedPageBreak/>
        <w:t xml:space="preserve">Инвестиционный менеджмент и привлечение инвестиций в </w:t>
      </w:r>
      <w:proofErr w:type="spellStart"/>
      <w:r w:rsidRPr="00811E66">
        <w:rPr>
          <w:sz w:val="28"/>
          <w:szCs w:val="28"/>
        </w:rPr>
        <w:t>конгрессно</w:t>
      </w:r>
      <w:proofErr w:type="spellEnd"/>
      <w:r w:rsidRPr="00811E66">
        <w:rPr>
          <w:sz w:val="28"/>
          <w:szCs w:val="28"/>
        </w:rPr>
        <w:t xml:space="preserve">-выставочную деятельность. </w:t>
      </w:r>
    </w:p>
    <w:p w14:paraId="32C4BC5D"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Определение и ранжирование параметров инвестиционной привлекательности территории, как </w:t>
      </w:r>
      <w:proofErr w:type="spellStart"/>
      <w:r w:rsidRPr="00811E66">
        <w:rPr>
          <w:sz w:val="28"/>
          <w:szCs w:val="28"/>
        </w:rPr>
        <w:t>конгрессно</w:t>
      </w:r>
      <w:proofErr w:type="spellEnd"/>
      <w:r w:rsidRPr="00811E66">
        <w:rPr>
          <w:sz w:val="28"/>
          <w:szCs w:val="28"/>
        </w:rPr>
        <w:t xml:space="preserve">-выставочного центра. </w:t>
      </w:r>
    </w:p>
    <w:p w14:paraId="407B0524"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b/>
          <w:sz w:val="28"/>
          <w:szCs w:val="28"/>
        </w:rPr>
        <w:t>Тема 4. Планирование выставочных работ и выставочных программ</w:t>
      </w:r>
    </w:p>
    <w:p w14:paraId="4A810940"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Методы планирования </w:t>
      </w:r>
      <w:proofErr w:type="spellStart"/>
      <w:r w:rsidRPr="00811E66">
        <w:rPr>
          <w:sz w:val="28"/>
          <w:szCs w:val="28"/>
        </w:rPr>
        <w:t>конгрессно</w:t>
      </w:r>
      <w:proofErr w:type="spellEnd"/>
      <w:r w:rsidRPr="00811E66">
        <w:rPr>
          <w:sz w:val="28"/>
          <w:szCs w:val="28"/>
        </w:rPr>
        <w:t xml:space="preserve">-выставочной деятельности. </w:t>
      </w:r>
    </w:p>
    <w:p w14:paraId="534CA78D"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Разработка плана выставочных </w:t>
      </w:r>
      <w:proofErr w:type="spellStart"/>
      <w:proofErr w:type="gramStart"/>
      <w:r w:rsidRPr="00811E66">
        <w:rPr>
          <w:sz w:val="28"/>
          <w:szCs w:val="28"/>
        </w:rPr>
        <w:t>работ.Три</w:t>
      </w:r>
      <w:proofErr w:type="spellEnd"/>
      <w:proofErr w:type="gramEnd"/>
      <w:r w:rsidRPr="00811E66">
        <w:rPr>
          <w:sz w:val="28"/>
          <w:szCs w:val="28"/>
        </w:rPr>
        <w:t xml:space="preserve"> метода планирования: планирование по контрольным срокам; метод линейных диаграмм; сетевое планирование. </w:t>
      </w:r>
    </w:p>
    <w:p w14:paraId="3EC4BB1E"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Программа выставочного участия фирмы как отражение ее маркетинговой стратегии и тактики. Необходимость согласования собственной программы фирмы с программой организатора выставки и программами основных участников. Мероприятия, сопутствующие проведению выставки. Соответствие основных позиций программы целям выставочного участия фирмы. Дополнительные позиции программы и их значение для привлечения посетителей выставки. Анимации, дегустация и запах как средства привлечения посетителей. Антропометрия и эргономика как научная база дизайна. Создание комфортной среды обитания для стендистов на выставочной экспозиции фирмы. Учет в конструкции стенда, в экспозиции и работе с посетителями этнических особенностей населения в районе проведения выставки. Учет возрастных и физиологических особенностей посетителей, на которых рассчитана выставка. Роль цвета, освещения, состояния воздушной массы и др. составляющих среды в оптимизации условий пребывания в выставочном пространстве. Проектирование, размещение, оснащение выставки и экспозиций в ее составе. Этапы проектно-дизайнерской разработки выставочной экспозиции и последовательность их выполнения.</w:t>
      </w:r>
    </w:p>
    <w:p w14:paraId="1C4B4125"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Макетирование выставочного и экспозиционного пространства. Общие требования к стенду, витрине, экспозиции; оборудование рабочего места.</w:t>
      </w:r>
    </w:p>
    <w:p w14:paraId="0E0EFAB7"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Условия презентации экспонатов предметной и изобразительной частей экспозиции с учетом их специфики. Зона недоступности в экспозиционном пространстве и методы ее организации. Монтаж выставки как заключительный этап </w:t>
      </w:r>
      <w:proofErr w:type="spellStart"/>
      <w:r w:rsidRPr="00811E66">
        <w:rPr>
          <w:sz w:val="28"/>
          <w:szCs w:val="28"/>
        </w:rPr>
        <w:t>предвыставочного</w:t>
      </w:r>
      <w:proofErr w:type="spellEnd"/>
      <w:r w:rsidRPr="00811E66">
        <w:rPr>
          <w:sz w:val="28"/>
          <w:szCs w:val="28"/>
        </w:rPr>
        <w:t xml:space="preserve"> процесса.</w:t>
      </w:r>
    </w:p>
    <w:p w14:paraId="6FB502E3"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Организация работ на выставке. Требования к стендисту, его функции, отношение к профессии, настрой на общение с посетителем и формы общения. Внешность стендиста и ее соответствие дизайну экспозиции и экспозиционным предложениям. Способность стендиста к «прочтению» посетителя через внешность. Методы стимулирования успешной работы стендиста; установка на успех выставочного участия. Экспозиционная команда: функции, принципы и практика формирования, состав, взаимодействие стендистов; обучение, тренинг и репетиционная доводка на рабочих местах до открытия выставки. Внешность вспомогательного персонала и руководителя экспозиции. Планировка и функции выставочного, экспозиционного, окружающего, внешнего пространства. Выставочное пространство и его деление на экспозиционные модули и типовые рабочие </w:t>
      </w:r>
      <w:r w:rsidRPr="00811E66">
        <w:rPr>
          <w:sz w:val="28"/>
          <w:szCs w:val="28"/>
        </w:rPr>
        <w:lastRenderedPageBreak/>
        <w:t xml:space="preserve">места. Заявка на выставочное участие как начало практической реализации выставочного участия фирмы; основные статьи расходов участника выставки. Действия фирмы в арендованном экспозиционном пространстве. Варианты рабочих мест в выставочном павильоне и их связь с маршрутами движения посетителей выставки. Окружающее пространство как экспозиционный резерв. Внешнее пространство как буферная зона между выставкой и городом. Дизайн выставочного и экспозиционного пространства: основные элементы и принципы композиции. Связь дизайна экспозиции с экспозиционными предложениями туристской фирмы. </w:t>
      </w:r>
    </w:p>
    <w:p w14:paraId="0E3CB874"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proofErr w:type="spellStart"/>
      <w:r w:rsidRPr="00811E66">
        <w:rPr>
          <w:sz w:val="28"/>
          <w:szCs w:val="28"/>
        </w:rPr>
        <w:t>Послевыставочная</w:t>
      </w:r>
      <w:proofErr w:type="spellEnd"/>
      <w:r w:rsidRPr="00811E66">
        <w:rPr>
          <w:sz w:val="28"/>
          <w:szCs w:val="28"/>
        </w:rPr>
        <w:t xml:space="preserve"> деятельность организации: формы работы, используемые организаторами после закрытия </w:t>
      </w:r>
      <w:proofErr w:type="spellStart"/>
      <w:proofErr w:type="gramStart"/>
      <w:r w:rsidRPr="00811E66">
        <w:rPr>
          <w:sz w:val="28"/>
          <w:szCs w:val="28"/>
        </w:rPr>
        <w:t>выставки.Технология</w:t>
      </w:r>
      <w:proofErr w:type="spellEnd"/>
      <w:proofErr w:type="gramEnd"/>
      <w:r w:rsidRPr="00811E66">
        <w:rPr>
          <w:sz w:val="28"/>
          <w:szCs w:val="28"/>
        </w:rPr>
        <w:t xml:space="preserve"> завершения работы выставки. Юридические трудности, которые могут встретиться при закрытии выставки. Продолжение деятельности организаторов по общению с участниками выставочного процесса. </w:t>
      </w:r>
    </w:p>
    <w:p w14:paraId="4A7CE287"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b/>
          <w:sz w:val="28"/>
          <w:szCs w:val="28"/>
        </w:rPr>
        <w:t xml:space="preserve">Тема 5. Технологии рекламы и продвижения </w:t>
      </w:r>
      <w:proofErr w:type="spellStart"/>
      <w:r w:rsidRPr="00811E66">
        <w:rPr>
          <w:b/>
          <w:sz w:val="28"/>
          <w:szCs w:val="28"/>
        </w:rPr>
        <w:t>конгрессно</w:t>
      </w:r>
      <w:proofErr w:type="spellEnd"/>
      <w:r w:rsidRPr="00811E66">
        <w:rPr>
          <w:b/>
          <w:sz w:val="28"/>
          <w:szCs w:val="28"/>
        </w:rPr>
        <w:t>-выставочных мероприятий.</w:t>
      </w:r>
      <w:r w:rsidRPr="00811E66">
        <w:rPr>
          <w:sz w:val="28"/>
          <w:szCs w:val="28"/>
        </w:rPr>
        <w:t xml:space="preserve"> </w:t>
      </w:r>
    </w:p>
    <w:p w14:paraId="340B2B36"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Рекламные технологии в </w:t>
      </w:r>
      <w:proofErr w:type="spellStart"/>
      <w:r w:rsidRPr="00811E66">
        <w:rPr>
          <w:sz w:val="28"/>
          <w:szCs w:val="28"/>
        </w:rPr>
        <w:t>конгрессно</w:t>
      </w:r>
      <w:proofErr w:type="spellEnd"/>
      <w:r w:rsidRPr="00811E66">
        <w:rPr>
          <w:sz w:val="28"/>
          <w:szCs w:val="28"/>
        </w:rPr>
        <w:t>-выставочной деятельности. Реклама как эффективное средство маркетинговой коммуникации. Роль рекламы в расширении известности фирмы и стимуляции спроса на ее продукт. Отличительные особенности рекламы, применяемой в выставочном и экспозиционном пространстве: достигаемый эффект, соответствие экспозиционным предложениям, учет восприятия посетителем экспозиции. Статичная и анимационная реклама.</w:t>
      </w:r>
    </w:p>
    <w:p w14:paraId="2B858C1D"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Рекламные средства. Технические и полиграфические средства в выставочной рекламе. Административно-организационное, инженерно-техническое, вспомогательное обеспечение выставки. Структурное различие между организацией, обладающей выставочной площадью и организацией, не имеющей ее. Работа оргкомитета выставки и его административно- организационные функции. Службы инженерно-технического обеспечения работы выставки и их функции. Вспомогательные службы и их функции. Взаимодействие между представителем фирмы-экспонента и службами выставки в целях оборудования и оперативного обслуживания рабочего места экспонентов. Обеспечение работы выставочного комплекса в целом. </w:t>
      </w:r>
    </w:p>
    <w:p w14:paraId="3D5CF1AD"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Роль и место Паблик </w:t>
      </w:r>
      <w:proofErr w:type="spellStart"/>
      <w:r w:rsidRPr="00811E66">
        <w:rPr>
          <w:sz w:val="28"/>
          <w:szCs w:val="28"/>
        </w:rPr>
        <w:t>Рилейшнз</w:t>
      </w:r>
      <w:proofErr w:type="spellEnd"/>
      <w:r w:rsidRPr="00811E66">
        <w:rPr>
          <w:sz w:val="28"/>
          <w:szCs w:val="28"/>
        </w:rPr>
        <w:t xml:space="preserve"> (PR) в </w:t>
      </w:r>
      <w:proofErr w:type="spellStart"/>
      <w:r w:rsidRPr="00811E66">
        <w:rPr>
          <w:sz w:val="28"/>
          <w:szCs w:val="28"/>
        </w:rPr>
        <w:t>конгрессно</w:t>
      </w:r>
      <w:proofErr w:type="spellEnd"/>
      <w:r w:rsidRPr="00811E66">
        <w:rPr>
          <w:sz w:val="28"/>
          <w:szCs w:val="28"/>
        </w:rPr>
        <w:t xml:space="preserve">-выставочной деятельности. Паблик </w:t>
      </w:r>
      <w:proofErr w:type="spellStart"/>
      <w:r w:rsidRPr="00811E66">
        <w:rPr>
          <w:sz w:val="28"/>
          <w:szCs w:val="28"/>
        </w:rPr>
        <w:t>Рилейшнз</w:t>
      </w:r>
      <w:proofErr w:type="spellEnd"/>
      <w:r w:rsidRPr="00811E66">
        <w:rPr>
          <w:sz w:val="28"/>
          <w:szCs w:val="28"/>
        </w:rPr>
        <w:t xml:space="preserve"> (PR) как форма продвижения предприятий сферы туризма и гостиничного хозяйства. Менеджер по выставочной работе: профессия, функциональные обязанности. Роль менеджера по выставочной работе на всех этапах выставочного процесса. Функции менеджера как руководителя экспозиции: участие в разработке методов презентации и экспертной оценке экспозиционных предложений своей фирмы; выбор выставок, ярмарок, презентаций, семинаров, рекламных акций; разработка форм, методов и программ выставочного участия; планов, отчетов, предложений, рекламных проспектов. Требования к менеджеру профессионального характера, его способности к оценке рыночной ситуации; сотрудничество со специалистами, организациями в сфере выставочной </w:t>
      </w:r>
      <w:r w:rsidRPr="00811E66">
        <w:rPr>
          <w:sz w:val="28"/>
          <w:szCs w:val="28"/>
        </w:rPr>
        <w:lastRenderedPageBreak/>
        <w:t>деятельности; способность к коллективной и индивидуальной работе. Поведение в конфликтной ситуации.</w:t>
      </w:r>
    </w:p>
    <w:p w14:paraId="31B05C14"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Управление специализированными видами выставочных коммуникаций.  Основные участники </w:t>
      </w:r>
      <w:proofErr w:type="spellStart"/>
      <w:r w:rsidRPr="00811E66">
        <w:rPr>
          <w:sz w:val="28"/>
          <w:szCs w:val="28"/>
        </w:rPr>
        <w:t>выставочно</w:t>
      </w:r>
      <w:proofErr w:type="spellEnd"/>
      <w:r w:rsidRPr="00811E66">
        <w:rPr>
          <w:sz w:val="28"/>
          <w:szCs w:val="28"/>
        </w:rPr>
        <w:t xml:space="preserve">-ярмарочного процесса и их взаимодействие. Фирма-экспонент, посетитель выставки, организатор выставки - основные участники выставочного процесса и их взаимодействие. Собственные интересы каждого из основных участников в рамках выставочного процесса. Основные объекты выставочного процесса. Заинтересованность организатора выставки в одновременном присутствии многих производителей и потенциальных покупателей на одной выставке. Роль организатора выставки в реализации интересов фирмы-экспонента и посетителя выставки. Условия высокой эффективности выставки. Условия высокой эффективности выставки с позиций каждого из основных участников выставочного процесса. Встреча экспозиционного предложения и заинтересованного в нем потенциального потребителя как основной критерий успеха выставки. Роль </w:t>
      </w:r>
      <w:proofErr w:type="spellStart"/>
      <w:r w:rsidRPr="00811E66">
        <w:rPr>
          <w:sz w:val="28"/>
          <w:szCs w:val="28"/>
        </w:rPr>
        <w:t>выставочно</w:t>
      </w:r>
      <w:proofErr w:type="spellEnd"/>
      <w:r w:rsidRPr="00811E66">
        <w:rPr>
          <w:sz w:val="28"/>
          <w:szCs w:val="28"/>
        </w:rPr>
        <w:t xml:space="preserve">-ярмарочной деятельности в развитии рынка, расширении предпринимательства, многообразии рыночных предложений, удовлетворении спроса, повышении качества товаров и услуг, активизации обращения товарно-денежной массы. Роль обратной связи в совершенствовании </w:t>
      </w:r>
      <w:proofErr w:type="spellStart"/>
      <w:r w:rsidRPr="00811E66">
        <w:rPr>
          <w:sz w:val="28"/>
          <w:szCs w:val="28"/>
        </w:rPr>
        <w:t>выставочно</w:t>
      </w:r>
      <w:proofErr w:type="spellEnd"/>
      <w:r w:rsidRPr="00811E66">
        <w:rPr>
          <w:sz w:val="28"/>
          <w:szCs w:val="28"/>
        </w:rPr>
        <w:t>-ярмарочной деятельности.</w:t>
      </w:r>
    </w:p>
    <w:p w14:paraId="55C94A20" w14:textId="6F3E15BA" w:rsidR="005830EB" w:rsidRPr="00811E66" w:rsidRDefault="00BC079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r w:rsidRPr="00811E66">
        <w:rPr>
          <w:sz w:val="28"/>
          <w:szCs w:val="28"/>
        </w:rPr>
        <w:t xml:space="preserve">Сфера туризма и гостиничного хозяйства в инфраструктуре </w:t>
      </w:r>
      <w:proofErr w:type="spellStart"/>
      <w:r w:rsidRPr="00811E66">
        <w:rPr>
          <w:sz w:val="28"/>
          <w:szCs w:val="28"/>
        </w:rPr>
        <w:t>конгрессно</w:t>
      </w:r>
      <w:proofErr w:type="spellEnd"/>
      <w:r w:rsidRPr="00811E66">
        <w:rPr>
          <w:sz w:val="28"/>
          <w:szCs w:val="28"/>
        </w:rPr>
        <w:t>-выставочной деятельности.</w:t>
      </w:r>
    </w:p>
    <w:p w14:paraId="3BD4722A" w14:textId="77777777" w:rsidR="00B26587" w:rsidRPr="00811E66" w:rsidRDefault="00B26587">
      <w:pPr>
        <w:pBdr>
          <w:top w:val="none" w:sz="4" w:space="0" w:color="000000"/>
          <w:left w:val="none" w:sz="4" w:space="0" w:color="000000"/>
          <w:bottom w:val="none" w:sz="4" w:space="0" w:color="000000"/>
          <w:right w:val="none" w:sz="4" w:space="0" w:color="000000"/>
        </w:pBdr>
        <w:spacing w:line="85" w:lineRule="atLeast"/>
        <w:ind w:firstLine="567"/>
        <w:jc w:val="both"/>
        <w:rPr>
          <w:sz w:val="28"/>
          <w:szCs w:val="28"/>
        </w:rPr>
      </w:pPr>
    </w:p>
    <w:p w14:paraId="262D85D1" w14:textId="77777777" w:rsidR="005830EB" w:rsidRPr="00811E66" w:rsidRDefault="00BC0797">
      <w:pPr>
        <w:spacing w:line="360" w:lineRule="auto"/>
        <w:jc w:val="both"/>
        <w:rPr>
          <w:sz w:val="28"/>
          <w:szCs w:val="28"/>
        </w:rPr>
      </w:pPr>
      <w:r w:rsidRPr="00811E66">
        <w:rPr>
          <w:sz w:val="28"/>
          <w:szCs w:val="28"/>
        </w:rPr>
        <w:t xml:space="preserve"> </w:t>
      </w:r>
      <w:r w:rsidRPr="00811E66">
        <w:rPr>
          <w:b/>
          <w:sz w:val="28"/>
          <w:szCs w:val="28"/>
        </w:rPr>
        <w:t xml:space="preserve">5.2. </w:t>
      </w:r>
      <w:proofErr w:type="spellStart"/>
      <w:r w:rsidRPr="00811E66">
        <w:rPr>
          <w:b/>
          <w:sz w:val="28"/>
          <w:szCs w:val="28"/>
        </w:rPr>
        <w:t>Учебно</w:t>
      </w:r>
      <w:proofErr w:type="spellEnd"/>
      <w:r w:rsidRPr="00811E66">
        <w:rPr>
          <w:b/>
          <w:sz w:val="28"/>
          <w:szCs w:val="28"/>
        </w:rPr>
        <w:t xml:space="preserve"> – тематический план</w:t>
      </w:r>
    </w:p>
    <w:p w14:paraId="3B7374C0" w14:textId="77777777" w:rsidR="005830EB" w:rsidRPr="00811E66" w:rsidRDefault="00BC0797">
      <w:pPr>
        <w:tabs>
          <w:tab w:val="right" w:pos="851"/>
        </w:tabs>
        <w:ind w:firstLine="709"/>
        <w:jc w:val="right"/>
        <w:rPr>
          <w:sz w:val="28"/>
          <w:szCs w:val="28"/>
        </w:rPr>
      </w:pPr>
      <w:r w:rsidRPr="00811E66">
        <w:rPr>
          <w:sz w:val="28"/>
          <w:szCs w:val="28"/>
        </w:rPr>
        <w:t>Таблица 2</w:t>
      </w:r>
    </w:p>
    <w:p w14:paraId="5752AAB6" w14:textId="77777777" w:rsidR="005830EB" w:rsidRPr="00811E66" w:rsidRDefault="005830EB">
      <w:pPr>
        <w:tabs>
          <w:tab w:val="right" w:pos="851"/>
        </w:tabs>
        <w:rPr>
          <w:sz w:val="28"/>
          <w:szCs w:val="28"/>
        </w:rPr>
      </w:pPr>
    </w:p>
    <w:tbl>
      <w:tblPr>
        <w:tblW w:w="50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85"/>
        <w:gridCol w:w="852"/>
        <w:gridCol w:w="1080"/>
        <w:gridCol w:w="1133"/>
        <w:gridCol w:w="1426"/>
        <w:gridCol w:w="988"/>
        <w:gridCol w:w="1271"/>
      </w:tblGrid>
      <w:tr w:rsidR="00811E66" w:rsidRPr="00811E66" w14:paraId="445C9EB6" w14:textId="77777777">
        <w:tc>
          <w:tcPr>
            <w:tcW w:w="375" w:type="pct"/>
            <w:vMerge w:val="restart"/>
            <w:shd w:val="clear" w:color="auto" w:fill="auto"/>
          </w:tcPr>
          <w:p w14:paraId="196BF477" w14:textId="77777777" w:rsidR="005830EB" w:rsidRPr="00811E66" w:rsidRDefault="00BC0797">
            <w:pPr>
              <w:tabs>
                <w:tab w:val="right" w:pos="851"/>
              </w:tabs>
            </w:pPr>
            <w:r w:rsidRPr="00811E66">
              <w:t>№</w:t>
            </w:r>
          </w:p>
          <w:p w14:paraId="5D8E45BB" w14:textId="77777777" w:rsidR="005830EB" w:rsidRPr="00811E66" w:rsidRDefault="00BC0797">
            <w:pPr>
              <w:tabs>
                <w:tab w:val="right" w:pos="851"/>
              </w:tabs>
            </w:pPr>
            <w:r w:rsidRPr="00811E66">
              <w:t>п/п</w:t>
            </w:r>
          </w:p>
        </w:tc>
        <w:tc>
          <w:tcPr>
            <w:tcW w:w="1051" w:type="pct"/>
            <w:vMerge w:val="restart"/>
            <w:shd w:val="clear" w:color="auto" w:fill="auto"/>
          </w:tcPr>
          <w:p w14:paraId="3616023B" w14:textId="77777777" w:rsidR="005830EB" w:rsidRPr="00811E66" w:rsidRDefault="00BC0797">
            <w:pPr>
              <w:tabs>
                <w:tab w:val="right" w:pos="851"/>
              </w:tabs>
            </w:pPr>
            <w:r w:rsidRPr="00811E66">
              <w:rPr>
                <w:b/>
              </w:rPr>
              <w:t>Наименование тем  (разделов) дисциплины</w:t>
            </w:r>
          </w:p>
        </w:tc>
        <w:tc>
          <w:tcPr>
            <w:tcW w:w="2901" w:type="pct"/>
            <w:gridSpan w:val="5"/>
            <w:shd w:val="clear" w:color="auto" w:fill="auto"/>
          </w:tcPr>
          <w:p w14:paraId="05606F79" w14:textId="77777777" w:rsidR="005830EB" w:rsidRPr="00811E66" w:rsidRDefault="00BC0797">
            <w:pPr>
              <w:tabs>
                <w:tab w:val="right" w:pos="851"/>
              </w:tabs>
              <w:jc w:val="center"/>
            </w:pPr>
            <w:r w:rsidRPr="00811E66">
              <w:rPr>
                <w:b/>
              </w:rPr>
              <w:t>Трудоемкость в часах</w:t>
            </w:r>
          </w:p>
        </w:tc>
        <w:tc>
          <w:tcPr>
            <w:tcW w:w="673" w:type="pct"/>
            <w:vMerge w:val="restart"/>
            <w:shd w:val="clear" w:color="auto" w:fill="auto"/>
          </w:tcPr>
          <w:p w14:paraId="5FA126DC" w14:textId="77777777" w:rsidR="005830EB" w:rsidRPr="00811E66" w:rsidRDefault="00BC0797">
            <w:pPr>
              <w:tabs>
                <w:tab w:val="right" w:pos="851"/>
              </w:tabs>
            </w:pPr>
            <w:r w:rsidRPr="00811E66">
              <w:rPr>
                <w:b/>
                <w:bCs/>
              </w:rPr>
              <w:t xml:space="preserve">Формы текущего контроля </w:t>
            </w:r>
            <w:proofErr w:type="spellStart"/>
            <w:r w:rsidRPr="00811E66">
              <w:rPr>
                <w:b/>
                <w:bCs/>
              </w:rPr>
              <w:t>успевае</w:t>
            </w:r>
            <w:proofErr w:type="spellEnd"/>
            <w:r w:rsidRPr="00811E66">
              <w:rPr>
                <w:b/>
                <w:bCs/>
              </w:rPr>
              <w:t>-мости</w:t>
            </w:r>
          </w:p>
        </w:tc>
      </w:tr>
      <w:tr w:rsidR="00811E66" w:rsidRPr="00811E66" w14:paraId="65CE34E4" w14:textId="77777777">
        <w:tc>
          <w:tcPr>
            <w:tcW w:w="375" w:type="pct"/>
            <w:vMerge/>
            <w:shd w:val="clear" w:color="auto" w:fill="auto"/>
          </w:tcPr>
          <w:p w14:paraId="30418F53" w14:textId="77777777" w:rsidR="005830EB" w:rsidRPr="00811E66" w:rsidRDefault="005830EB">
            <w:pPr>
              <w:tabs>
                <w:tab w:val="right" w:pos="851"/>
              </w:tabs>
            </w:pPr>
          </w:p>
        </w:tc>
        <w:tc>
          <w:tcPr>
            <w:tcW w:w="1051" w:type="pct"/>
            <w:vMerge/>
            <w:shd w:val="clear" w:color="auto" w:fill="auto"/>
          </w:tcPr>
          <w:p w14:paraId="5E242982" w14:textId="77777777" w:rsidR="005830EB" w:rsidRPr="00811E66" w:rsidRDefault="005830EB">
            <w:pPr>
              <w:tabs>
                <w:tab w:val="right" w:pos="851"/>
              </w:tabs>
            </w:pPr>
          </w:p>
        </w:tc>
        <w:tc>
          <w:tcPr>
            <w:tcW w:w="451" w:type="pct"/>
            <w:vMerge w:val="restart"/>
            <w:shd w:val="clear" w:color="auto" w:fill="auto"/>
          </w:tcPr>
          <w:p w14:paraId="2C594F92" w14:textId="77777777" w:rsidR="005830EB" w:rsidRPr="00811E66" w:rsidRDefault="00BC0797">
            <w:pPr>
              <w:tabs>
                <w:tab w:val="right" w:pos="851"/>
              </w:tabs>
            </w:pPr>
            <w:r w:rsidRPr="00811E66">
              <w:rPr>
                <w:b/>
              </w:rPr>
              <w:t>Всего</w:t>
            </w:r>
          </w:p>
        </w:tc>
        <w:tc>
          <w:tcPr>
            <w:tcW w:w="1927" w:type="pct"/>
            <w:gridSpan w:val="3"/>
            <w:shd w:val="clear" w:color="auto" w:fill="auto"/>
          </w:tcPr>
          <w:p w14:paraId="794E6ABA" w14:textId="77777777" w:rsidR="005830EB" w:rsidRPr="00811E66" w:rsidRDefault="00BC0797">
            <w:pPr>
              <w:tabs>
                <w:tab w:val="right" w:pos="540"/>
                <w:tab w:val="left" w:pos="1185"/>
              </w:tabs>
              <w:rPr>
                <w:b/>
              </w:rPr>
            </w:pPr>
            <w:r w:rsidRPr="00811E66">
              <w:rPr>
                <w:b/>
              </w:rPr>
              <w:tab/>
            </w:r>
            <w:r w:rsidRPr="00811E66">
              <w:rPr>
                <w:b/>
              </w:rPr>
              <w:tab/>
              <w:t>Контактная работа-</w:t>
            </w:r>
          </w:p>
          <w:p w14:paraId="506167D7" w14:textId="77777777" w:rsidR="005830EB" w:rsidRPr="00811E66" w:rsidRDefault="00BC0797">
            <w:pPr>
              <w:tabs>
                <w:tab w:val="right" w:pos="540"/>
              </w:tabs>
              <w:jc w:val="center"/>
            </w:pPr>
            <w:r w:rsidRPr="00811E66">
              <w:rPr>
                <w:b/>
              </w:rPr>
              <w:t>Аудиторная работа</w:t>
            </w:r>
          </w:p>
        </w:tc>
        <w:tc>
          <w:tcPr>
            <w:tcW w:w="523" w:type="pct"/>
            <w:vMerge w:val="restart"/>
            <w:shd w:val="clear" w:color="auto" w:fill="auto"/>
          </w:tcPr>
          <w:p w14:paraId="43D99020" w14:textId="77777777" w:rsidR="005830EB" w:rsidRPr="00811E66" w:rsidRDefault="00BC0797">
            <w:pPr>
              <w:tabs>
                <w:tab w:val="right" w:pos="851"/>
              </w:tabs>
            </w:pPr>
            <w:r w:rsidRPr="00811E66">
              <w:rPr>
                <w:b/>
              </w:rPr>
              <w:t>Самостоятельная работа</w:t>
            </w:r>
          </w:p>
        </w:tc>
        <w:tc>
          <w:tcPr>
            <w:tcW w:w="673" w:type="pct"/>
            <w:vMerge/>
            <w:shd w:val="clear" w:color="auto" w:fill="auto"/>
          </w:tcPr>
          <w:p w14:paraId="0C7B007B" w14:textId="77777777" w:rsidR="005830EB" w:rsidRPr="00811E66" w:rsidRDefault="005830EB">
            <w:pPr>
              <w:tabs>
                <w:tab w:val="right" w:pos="851"/>
              </w:tabs>
            </w:pPr>
          </w:p>
        </w:tc>
      </w:tr>
      <w:tr w:rsidR="00811E66" w:rsidRPr="00811E66" w14:paraId="15028F5D" w14:textId="77777777">
        <w:tc>
          <w:tcPr>
            <w:tcW w:w="375" w:type="pct"/>
            <w:vMerge/>
            <w:shd w:val="clear" w:color="auto" w:fill="auto"/>
          </w:tcPr>
          <w:p w14:paraId="32CFF03C" w14:textId="77777777" w:rsidR="005830EB" w:rsidRPr="00811E66" w:rsidRDefault="005830EB">
            <w:pPr>
              <w:tabs>
                <w:tab w:val="right" w:pos="851"/>
              </w:tabs>
            </w:pPr>
          </w:p>
        </w:tc>
        <w:tc>
          <w:tcPr>
            <w:tcW w:w="1051" w:type="pct"/>
            <w:vMerge/>
            <w:shd w:val="clear" w:color="auto" w:fill="auto"/>
          </w:tcPr>
          <w:p w14:paraId="6E400CBB" w14:textId="77777777" w:rsidR="005830EB" w:rsidRPr="00811E66" w:rsidRDefault="005830EB">
            <w:pPr>
              <w:tabs>
                <w:tab w:val="right" w:pos="851"/>
              </w:tabs>
            </w:pPr>
          </w:p>
        </w:tc>
        <w:tc>
          <w:tcPr>
            <w:tcW w:w="451" w:type="pct"/>
            <w:vMerge/>
            <w:shd w:val="clear" w:color="auto" w:fill="auto"/>
          </w:tcPr>
          <w:p w14:paraId="2A354118" w14:textId="77777777" w:rsidR="005830EB" w:rsidRPr="00811E66" w:rsidRDefault="005830EB">
            <w:pPr>
              <w:tabs>
                <w:tab w:val="right" w:pos="851"/>
              </w:tabs>
            </w:pPr>
          </w:p>
        </w:tc>
        <w:tc>
          <w:tcPr>
            <w:tcW w:w="572" w:type="pct"/>
            <w:shd w:val="clear" w:color="auto" w:fill="auto"/>
          </w:tcPr>
          <w:p w14:paraId="580F0391" w14:textId="77777777" w:rsidR="005830EB" w:rsidRPr="00811E66" w:rsidRDefault="00BC0797">
            <w:pPr>
              <w:tabs>
                <w:tab w:val="right" w:pos="851"/>
              </w:tabs>
            </w:pPr>
            <w:r w:rsidRPr="00811E66">
              <w:t xml:space="preserve">Общая, в </w:t>
            </w:r>
            <w:proofErr w:type="spellStart"/>
            <w:r w:rsidRPr="00811E66">
              <w:t>т.ч</w:t>
            </w:r>
            <w:proofErr w:type="spellEnd"/>
            <w:r w:rsidRPr="00811E66">
              <w:t>.:</w:t>
            </w:r>
          </w:p>
        </w:tc>
        <w:tc>
          <w:tcPr>
            <w:tcW w:w="600" w:type="pct"/>
            <w:shd w:val="clear" w:color="auto" w:fill="auto"/>
          </w:tcPr>
          <w:p w14:paraId="5308C750" w14:textId="77777777" w:rsidR="005830EB" w:rsidRPr="00811E66" w:rsidRDefault="00BC0797">
            <w:pPr>
              <w:tabs>
                <w:tab w:val="right" w:pos="851"/>
              </w:tabs>
            </w:pPr>
            <w:r w:rsidRPr="00811E66">
              <w:t>Лекции</w:t>
            </w:r>
          </w:p>
        </w:tc>
        <w:tc>
          <w:tcPr>
            <w:tcW w:w="755" w:type="pct"/>
            <w:shd w:val="clear" w:color="auto" w:fill="auto"/>
          </w:tcPr>
          <w:p w14:paraId="12D328A6" w14:textId="77777777" w:rsidR="005830EB" w:rsidRPr="00811E66" w:rsidRDefault="00BC0797">
            <w:pPr>
              <w:tabs>
                <w:tab w:val="right" w:pos="540"/>
              </w:tabs>
            </w:pPr>
            <w:r w:rsidRPr="00811E66">
              <w:t>Семинары, практические   занятия</w:t>
            </w:r>
          </w:p>
        </w:tc>
        <w:tc>
          <w:tcPr>
            <w:tcW w:w="523" w:type="pct"/>
            <w:vMerge/>
            <w:shd w:val="clear" w:color="auto" w:fill="auto"/>
          </w:tcPr>
          <w:p w14:paraId="49CB20F3" w14:textId="77777777" w:rsidR="005830EB" w:rsidRPr="00811E66" w:rsidRDefault="005830EB">
            <w:pPr>
              <w:tabs>
                <w:tab w:val="right" w:pos="851"/>
              </w:tabs>
            </w:pPr>
          </w:p>
        </w:tc>
        <w:tc>
          <w:tcPr>
            <w:tcW w:w="673" w:type="pct"/>
            <w:vMerge/>
            <w:shd w:val="clear" w:color="auto" w:fill="auto"/>
          </w:tcPr>
          <w:p w14:paraId="10BBF068" w14:textId="77777777" w:rsidR="005830EB" w:rsidRPr="00811E66" w:rsidRDefault="005830EB">
            <w:pPr>
              <w:tabs>
                <w:tab w:val="right" w:pos="851"/>
              </w:tabs>
            </w:pPr>
          </w:p>
        </w:tc>
      </w:tr>
      <w:tr w:rsidR="00811E66" w:rsidRPr="00811E66" w14:paraId="5C579D0E" w14:textId="77777777">
        <w:tc>
          <w:tcPr>
            <w:tcW w:w="375" w:type="pct"/>
            <w:shd w:val="clear" w:color="auto" w:fill="auto"/>
          </w:tcPr>
          <w:p w14:paraId="1E42A480" w14:textId="77777777" w:rsidR="005830EB" w:rsidRPr="00811E66" w:rsidRDefault="00BC0797">
            <w:pPr>
              <w:pStyle w:val="55"/>
              <w:shd w:val="clear" w:color="auto" w:fill="auto"/>
              <w:spacing w:after="0" w:line="230" w:lineRule="exact"/>
              <w:ind w:left="160" w:firstLine="0"/>
              <w:jc w:val="left"/>
              <w:rPr>
                <w:sz w:val="24"/>
                <w:szCs w:val="24"/>
              </w:rPr>
            </w:pPr>
            <w:r w:rsidRPr="00811E66">
              <w:rPr>
                <w:rStyle w:val="115pt"/>
                <w:color w:val="auto"/>
                <w:sz w:val="24"/>
                <w:szCs w:val="24"/>
              </w:rPr>
              <w:t>1</w:t>
            </w:r>
          </w:p>
        </w:tc>
        <w:tc>
          <w:tcPr>
            <w:tcW w:w="1051" w:type="pct"/>
            <w:shd w:val="clear" w:color="auto" w:fill="auto"/>
          </w:tcPr>
          <w:p w14:paraId="7DAD8170" w14:textId="77777777" w:rsidR="005830EB" w:rsidRPr="00811E66" w:rsidRDefault="00BC0797">
            <w:pPr>
              <w:pStyle w:val="af2"/>
              <w:shd w:val="clear" w:color="auto" w:fill="FFFFFF"/>
              <w:spacing w:before="0" w:beforeAutospacing="0" w:after="120" w:afterAutospacing="0"/>
              <w:jc w:val="both"/>
              <w:rPr>
                <w:rFonts w:eastAsia="timesnewromanpsmt"/>
              </w:rPr>
            </w:pPr>
            <w:r w:rsidRPr="00811E66">
              <w:t xml:space="preserve">Предмет и метод курса </w:t>
            </w:r>
            <w:proofErr w:type="spellStart"/>
            <w:r w:rsidRPr="00811E66">
              <w:t>конгрессно</w:t>
            </w:r>
            <w:proofErr w:type="spellEnd"/>
            <w:r w:rsidRPr="00811E66">
              <w:t>-выставочной деятельности</w:t>
            </w:r>
            <w:r w:rsidRPr="00811E66">
              <w:rPr>
                <w:b/>
              </w:rPr>
              <w:t xml:space="preserve"> </w:t>
            </w:r>
          </w:p>
        </w:tc>
        <w:tc>
          <w:tcPr>
            <w:tcW w:w="451" w:type="pct"/>
            <w:shd w:val="clear" w:color="auto" w:fill="auto"/>
            <w:vAlign w:val="center"/>
          </w:tcPr>
          <w:p w14:paraId="044B95B6" w14:textId="77777777" w:rsidR="005830EB" w:rsidRPr="00811E66" w:rsidRDefault="00BC0797">
            <w:pPr>
              <w:tabs>
                <w:tab w:val="right" w:pos="851"/>
              </w:tabs>
              <w:jc w:val="center"/>
            </w:pPr>
            <w:r w:rsidRPr="00811E66">
              <w:t>18</w:t>
            </w:r>
          </w:p>
        </w:tc>
        <w:tc>
          <w:tcPr>
            <w:tcW w:w="572" w:type="pct"/>
            <w:shd w:val="clear" w:color="auto" w:fill="auto"/>
            <w:vAlign w:val="center"/>
          </w:tcPr>
          <w:p w14:paraId="62BB0982" w14:textId="77777777" w:rsidR="005830EB" w:rsidRPr="00811E66" w:rsidRDefault="00BC0797">
            <w:pPr>
              <w:tabs>
                <w:tab w:val="right" w:pos="851"/>
              </w:tabs>
              <w:jc w:val="center"/>
            </w:pPr>
            <w:r w:rsidRPr="00811E66">
              <w:t>2</w:t>
            </w:r>
          </w:p>
        </w:tc>
        <w:tc>
          <w:tcPr>
            <w:tcW w:w="600" w:type="pct"/>
            <w:shd w:val="clear" w:color="auto" w:fill="auto"/>
            <w:vAlign w:val="center"/>
          </w:tcPr>
          <w:p w14:paraId="3C68A861" w14:textId="77777777" w:rsidR="005830EB" w:rsidRPr="00811E66" w:rsidRDefault="00BC0797">
            <w:pPr>
              <w:tabs>
                <w:tab w:val="right" w:pos="851"/>
              </w:tabs>
              <w:jc w:val="center"/>
            </w:pPr>
            <w:r w:rsidRPr="00811E66">
              <w:t>1</w:t>
            </w:r>
          </w:p>
        </w:tc>
        <w:tc>
          <w:tcPr>
            <w:tcW w:w="755" w:type="pct"/>
            <w:shd w:val="clear" w:color="auto" w:fill="auto"/>
            <w:vAlign w:val="center"/>
          </w:tcPr>
          <w:p w14:paraId="16105726" w14:textId="77777777" w:rsidR="005830EB" w:rsidRPr="00811E66" w:rsidRDefault="00BC0797">
            <w:pPr>
              <w:tabs>
                <w:tab w:val="right" w:pos="851"/>
              </w:tabs>
              <w:jc w:val="center"/>
            </w:pPr>
            <w:r w:rsidRPr="00811E66">
              <w:t>1</w:t>
            </w:r>
          </w:p>
        </w:tc>
        <w:tc>
          <w:tcPr>
            <w:tcW w:w="523" w:type="pct"/>
            <w:shd w:val="clear" w:color="auto" w:fill="auto"/>
            <w:vAlign w:val="center"/>
          </w:tcPr>
          <w:p w14:paraId="0BEC1257" w14:textId="77777777" w:rsidR="005830EB" w:rsidRPr="00811E66" w:rsidRDefault="00BC0797">
            <w:pPr>
              <w:tabs>
                <w:tab w:val="right" w:pos="851"/>
              </w:tabs>
              <w:jc w:val="center"/>
            </w:pPr>
            <w:r w:rsidRPr="00811E66">
              <w:t>16</w:t>
            </w:r>
          </w:p>
        </w:tc>
        <w:tc>
          <w:tcPr>
            <w:tcW w:w="673" w:type="pct"/>
            <w:shd w:val="clear" w:color="auto" w:fill="auto"/>
          </w:tcPr>
          <w:p w14:paraId="7A885CA8" w14:textId="77777777" w:rsidR="005830EB" w:rsidRPr="00811E66" w:rsidRDefault="00BC0797">
            <w:r w:rsidRPr="00811E66">
              <w:t>Устный опрос, разбор ситуационных задач</w:t>
            </w:r>
          </w:p>
        </w:tc>
      </w:tr>
      <w:tr w:rsidR="00811E66" w:rsidRPr="00811E66" w14:paraId="6394A000" w14:textId="77777777">
        <w:tc>
          <w:tcPr>
            <w:tcW w:w="375" w:type="pct"/>
            <w:shd w:val="clear" w:color="auto" w:fill="auto"/>
          </w:tcPr>
          <w:p w14:paraId="2830FE06" w14:textId="77777777" w:rsidR="005830EB" w:rsidRPr="00811E66" w:rsidRDefault="00BC0797">
            <w:pPr>
              <w:pStyle w:val="55"/>
              <w:shd w:val="clear" w:color="auto" w:fill="auto"/>
              <w:spacing w:after="0" w:line="230" w:lineRule="exact"/>
              <w:ind w:left="160" w:firstLine="0"/>
              <w:jc w:val="left"/>
              <w:rPr>
                <w:sz w:val="24"/>
                <w:szCs w:val="24"/>
              </w:rPr>
            </w:pPr>
            <w:r w:rsidRPr="00811E66">
              <w:rPr>
                <w:rStyle w:val="115pt"/>
                <w:color w:val="auto"/>
                <w:sz w:val="24"/>
                <w:szCs w:val="24"/>
              </w:rPr>
              <w:t>2</w:t>
            </w:r>
          </w:p>
        </w:tc>
        <w:tc>
          <w:tcPr>
            <w:tcW w:w="1051" w:type="pct"/>
            <w:shd w:val="clear" w:color="auto" w:fill="auto"/>
          </w:tcPr>
          <w:p w14:paraId="7A8E0125" w14:textId="77777777" w:rsidR="005830EB" w:rsidRPr="00811E66" w:rsidRDefault="00BC0797">
            <w:pPr>
              <w:pStyle w:val="af2"/>
              <w:shd w:val="clear" w:color="auto" w:fill="FFFFFF"/>
              <w:spacing w:before="0" w:beforeAutospacing="0" w:after="120" w:afterAutospacing="0"/>
              <w:jc w:val="both"/>
              <w:rPr>
                <w:rFonts w:eastAsia="timesnewromanpsmt"/>
              </w:rPr>
            </w:pPr>
            <w:r w:rsidRPr="00811E66">
              <w:t xml:space="preserve">Технологии организации и проведения </w:t>
            </w:r>
            <w:proofErr w:type="spellStart"/>
            <w:r w:rsidRPr="00811E66">
              <w:t>конгрессно</w:t>
            </w:r>
            <w:proofErr w:type="spellEnd"/>
            <w:r w:rsidRPr="00811E66">
              <w:t>-выставочных мероприятий</w:t>
            </w:r>
          </w:p>
        </w:tc>
        <w:tc>
          <w:tcPr>
            <w:tcW w:w="451" w:type="pct"/>
            <w:shd w:val="clear" w:color="auto" w:fill="auto"/>
            <w:vAlign w:val="center"/>
          </w:tcPr>
          <w:p w14:paraId="34CEE7E5" w14:textId="77777777" w:rsidR="005830EB" w:rsidRPr="00811E66" w:rsidRDefault="00BC0797">
            <w:pPr>
              <w:tabs>
                <w:tab w:val="right" w:pos="851"/>
              </w:tabs>
              <w:jc w:val="center"/>
              <w:rPr>
                <w:lang w:val="en-US"/>
              </w:rPr>
            </w:pPr>
            <w:r w:rsidRPr="00811E66">
              <w:t>17</w:t>
            </w:r>
          </w:p>
        </w:tc>
        <w:tc>
          <w:tcPr>
            <w:tcW w:w="572" w:type="pct"/>
            <w:shd w:val="clear" w:color="auto" w:fill="auto"/>
            <w:vAlign w:val="center"/>
          </w:tcPr>
          <w:p w14:paraId="00A314FC" w14:textId="77777777" w:rsidR="005830EB" w:rsidRPr="00811E66" w:rsidRDefault="00BC0797">
            <w:pPr>
              <w:tabs>
                <w:tab w:val="right" w:pos="851"/>
              </w:tabs>
              <w:jc w:val="center"/>
              <w:rPr>
                <w:lang w:val="en-US"/>
              </w:rPr>
            </w:pPr>
            <w:r w:rsidRPr="00811E66">
              <w:t>1</w:t>
            </w:r>
          </w:p>
        </w:tc>
        <w:tc>
          <w:tcPr>
            <w:tcW w:w="600" w:type="pct"/>
            <w:shd w:val="clear" w:color="auto" w:fill="auto"/>
            <w:vAlign w:val="center"/>
          </w:tcPr>
          <w:p w14:paraId="0B68C464" w14:textId="77777777" w:rsidR="005830EB" w:rsidRPr="00811E66" w:rsidRDefault="00BC0797">
            <w:pPr>
              <w:tabs>
                <w:tab w:val="right" w:pos="851"/>
              </w:tabs>
              <w:jc w:val="center"/>
            </w:pPr>
            <w:r w:rsidRPr="00811E66">
              <w:t>0</w:t>
            </w:r>
          </w:p>
        </w:tc>
        <w:tc>
          <w:tcPr>
            <w:tcW w:w="755" w:type="pct"/>
            <w:shd w:val="clear" w:color="auto" w:fill="auto"/>
            <w:vAlign w:val="center"/>
          </w:tcPr>
          <w:p w14:paraId="4D42F6B0" w14:textId="77777777" w:rsidR="005830EB" w:rsidRPr="00811E66" w:rsidRDefault="00BC0797">
            <w:pPr>
              <w:tabs>
                <w:tab w:val="right" w:pos="851"/>
              </w:tabs>
              <w:jc w:val="center"/>
              <w:rPr>
                <w:lang w:val="en-US"/>
              </w:rPr>
            </w:pPr>
            <w:r w:rsidRPr="00811E66">
              <w:t>1</w:t>
            </w:r>
          </w:p>
        </w:tc>
        <w:tc>
          <w:tcPr>
            <w:tcW w:w="523" w:type="pct"/>
            <w:shd w:val="clear" w:color="auto" w:fill="auto"/>
            <w:vAlign w:val="center"/>
          </w:tcPr>
          <w:p w14:paraId="1CFE926C" w14:textId="77777777" w:rsidR="005830EB" w:rsidRPr="00811E66" w:rsidRDefault="00BC0797">
            <w:pPr>
              <w:tabs>
                <w:tab w:val="right" w:pos="851"/>
              </w:tabs>
              <w:jc w:val="center"/>
            </w:pPr>
            <w:r w:rsidRPr="00811E66">
              <w:t>16</w:t>
            </w:r>
          </w:p>
        </w:tc>
        <w:tc>
          <w:tcPr>
            <w:tcW w:w="673" w:type="pct"/>
            <w:shd w:val="clear" w:color="auto" w:fill="auto"/>
          </w:tcPr>
          <w:p w14:paraId="6D43F82C" w14:textId="77777777" w:rsidR="005830EB" w:rsidRPr="00811E66" w:rsidRDefault="00BC0797">
            <w:pPr>
              <w:tabs>
                <w:tab w:val="right" w:pos="851"/>
              </w:tabs>
            </w:pPr>
            <w:r w:rsidRPr="00811E66">
              <w:t>Устный опрос, разбор ситуационных задач</w:t>
            </w:r>
          </w:p>
        </w:tc>
      </w:tr>
      <w:tr w:rsidR="00811E66" w:rsidRPr="00811E66" w14:paraId="53501B18" w14:textId="77777777">
        <w:tc>
          <w:tcPr>
            <w:tcW w:w="375" w:type="pct"/>
            <w:shd w:val="clear" w:color="auto" w:fill="auto"/>
          </w:tcPr>
          <w:p w14:paraId="57CB0F1E" w14:textId="77777777" w:rsidR="005830EB" w:rsidRPr="00811E66" w:rsidRDefault="00BC0797">
            <w:pPr>
              <w:pStyle w:val="55"/>
              <w:shd w:val="clear" w:color="auto" w:fill="auto"/>
              <w:spacing w:after="0" w:line="230" w:lineRule="exact"/>
              <w:ind w:left="160" w:firstLine="0"/>
              <w:jc w:val="left"/>
              <w:rPr>
                <w:sz w:val="24"/>
                <w:szCs w:val="24"/>
              </w:rPr>
            </w:pPr>
            <w:r w:rsidRPr="00811E66">
              <w:rPr>
                <w:rStyle w:val="115pt"/>
                <w:color w:val="auto"/>
                <w:sz w:val="24"/>
                <w:szCs w:val="24"/>
              </w:rPr>
              <w:t>3</w:t>
            </w:r>
          </w:p>
        </w:tc>
        <w:tc>
          <w:tcPr>
            <w:tcW w:w="1051" w:type="pct"/>
            <w:shd w:val="clear" w:color="auto" w:fill="auto"/>
          </w:tcPr>
          <w:p w14:paraId="240FDA0D" w14:textId="77777777" w:rsidR="005830EB" w:rsidRPr="00811E66" w:rsidRDefault="00BC0797">
            <w:pPr>
              <w:pStyle w:val="af2"/>
              <w:shd w:val="clear" w:color="auto" w:fill="FFFFFF"/>
              <w:spacing w:before="0" w:beforeAutospacing="0" w:after="120" w:afterAutospacing="0"/>
              <w:jc w:val="both"/>
              <w:rPr>
                <w:rFonts w:eastAsia="timesnewromanpsmt"/>
              </w:rPr>
            </w:pPr>
            <w:r w:rsidRPr="00811E66">
              <w:t xml:space="preserve">Правовые и экономические аспекты </w:t>
            </w:r>
            <w:proofErr w:type="spellStart"/>
            <w:r w:rsidRPr="00811E66">
              <w:lastRenderedPageBreak/>
              <w:t>конгрессно</w:t>
            </w:r>
            <w:proofErr w:type="spellEnd"/>
            <w:r w:rsidRPr="00811E66">
              <w:t>-выставочной деятельности</w:t>
            </w:r>
          </w:p>
        </w:tc>
        <w:tc>
          <w:tcPr>
            <w:tcW w:w="451" w:type="pct"/>
            <w:shd w:val="clear" w:color="auto" w:fill="auto"/>
            <w:vAlign w:val="center"/>
          </w:tcPr>
          <w:p w14:paraId="0F2CEAA2" w14:textId="77777777" w:rsidR="005830EB" w:rsidRPr="00811E66" w:rsidRDefault="00BC0797">
            <w:pPr>
              <w:tabs>
                <w:tab w:val="right" w:pos="851"/>
              </w:tabs>
              <w:jc w:val="center"/>
              <w:rPr>
                <w:lang w:val="en-US"/>
              </w:rPr>
            </w:pPr>
            <w:r w:rsidRPr="00811E66">
              <w:lastRenderedPageBreak/>
              <w:t>19</w:t>
            </w:r>
          </w:p>
        </w:tc>
        <w:tc>
          <w:tcPr>
            <w:tcW w:w="572" w:type="pct"/>
            <w:shd w:val="clear" w:color="auto" w:fill="auto"/>
            <w:vAlign w:val="center"/>
          </w:tcPr>
          <w:p w14:paraId="49320E63" w14:textId="77777777" w:rsidR="005830EB" w:rsidRPr="00811E66" w:rsidRDefault="00BC0797">
            <w:pPr>
              <w:tabs>
                <w:tab w:val="right" w:pos="851"/>
              </w:tabs>
              <w:jc w:val="center"/>
              <w:rPr>
                <w:lang w:val="en-US"/>
              </w:rPr>
            </w:pPr>
            <w:r w:rsidRPr="00811E66">
              <w:t>3</w:t>
            </w:r>
          </w:p>
        </w:tc>
        <w:tc>
          <w:tcPr>
            <w:tcW w:w="600" w:type="pct"/>
            <w:shd w:val="clear" w:color="auto" w:fill="auto"/>
            <w:vAlign w:val="center"/>
          </w:tcPr>
          <w:p w14:paraId="205EB506" w14:textId="77777777" w:rsidR="005830EB" w:rsidRPr="00811E66" w:rsidRDefault="00BC0797">
            <w:pPr>
              <w:tabs>
                <w:tab w:val="right" w:pos="851"/>
              </w:tabs>
              <w:jc w:val="center"/>
            </w:pPr>
            <w:r w:rsidRPr="00811E66">
              <w:t>1</w:t>
            </w:r>
          </w:p>
        </w:tc>
        <w:tc>
          <w:tcPr>
            <w:tcW w:w="755" w:type="pct"/>
            <w:shd w:val="clear" w:color="auto" w:fill="auto"/>
            <w:vAlign w:val="center"/>
          </w:tcPr>
          <w:p w14:paraId="6C535E79" w14:textId="77777777" w:rsidR="005830EB" w:rsidRPr="00811E66" w:rsidRDefault="00BC0797">
            <w:pPr>
              <w:tabs>
                <w:tab w:val="right" w:pos="851"/>
              </w:tabs>
              <w:jc w:val="center"/>
            </w:pPr>
            <w:r w:rsidRPr="00811E66">
              <w:t>2</w:t>
            </w:r>
          </w:p>
        </w:tc>
        <w:tc>
          <w:tcPr>
            <w:tcW w:w="523" w:type="pct"/>
            <w:shd w:val="clear" w:color="auto" w:fill="auto"/>
            <w:vAlign w:val="center"/>
          </w:tcPr>
          <w:p w14:paraId="555C4A1B" w14:textId="77777777" w:rsidR="005830EB" w:rsidRPr="00811E66" w:rsidRDefault="00BC0797">
            <w:pPr>
              <w:tabs>
                <w:tab w:val="right" w:pos="851"/>
              </w:tabs>
              <w:jc w:val="center"/>
            </w:pPr>
            <w:r w:rsidRPr="00811E66">
              <w:t>16</w:t>
            </w:r>
          </w:p>
        </w:tc>
        <w:tc>
          <w:tcPr>
            <w:tcW w:w="673" w:type="pct"/>
            <w:shd w:val="clear" w:color="auto" w:fill="auto"/>
          </w:tcPr>
          <w:p w14:paraId="5093DB47" w14:textId="77777777" w:rsidR="005830EB" w:rsidRPr="00811E66" w:rsidRDefault="00BC0797">
            <w:r w:rsidRPr="00811E66">
              <w:t xml:space="preserve">Устный опрос, разбор </w:t>
            </w:r>
            <w:r w:rsidRPr="00811E66">
              <w:lastRenderedPageBreak/>
              <w:t>ситуационных задач</w:t>
            </w:r>
          </w:p>
        </w:tc>
      </w:tr>
      <w:tr w:rsidR="00811E66" w:rsidRPr="00811E66" w14:paraId="062C27BD" w14:textId="77777777">
        <w:tc>
          <w:tcPr>
            <w:tcW w:w="375" w:type="pct"/>
            <w:shd w:val="clear" w:color="auto" w:fill="auto"/>
          </w:tcPr>
          <w:p w14:paraId="432C3B90" w14:textId="77777777" w:rsidR="005830EB" w:rsidRPr="00811E66" w:rsidRDefault="00BC0797">
            <w:pPr>
              <w:pStyle w:val="55"/>
              <w:shd w:val="clear" w:color="auto" w:fill="auto"/>
              <w:spacing w:after="0" w:line="230" w:lineRule="exact"/>
              <w:ind w:left="160" w:firstLine="0"/>
              <w:jc w:val="left"/>
              <w:rPr>
                <w:rStyle w:val="115pt"/>
                <w:color w:val="auto"/>
                <w:sz w:val="24"/>
                <w:szCs w:val="24"/>
              </w:rPr>
            </w:pPr>
            <w:r w:rsidRPr="00811E66">
              <w:rPr>
                <w:rStyle w:val="115pt"/>
                <w:color w:val="auto"/>
                <w:sz w:val="24"/>
                <w:szCs w:val="24"/>
              </w:rPr>
              <w:lastRenderedPageBreak/>
              <w:t>4</w:t>
            </w:r>
          </w:p>
        </w:tc>
        <w:tc>
          <w:tcPr>
            <w:tcW w:w="1051" w:type="pct"/>
            <w:shd w:val="clear" w:color="auto" w:fill="auto"/>
          </w:tcPr>
          <w:p w14:paraId="12F5E6F8" w14:textId="77777777" w:rsidR="005830EB" w:rsidRPr="00811E66" w:rsidRDefault="00BC0797">
            <w:pPr>
              <w:pStyle w:val="af2"/>
              <w:shd w:val="clear" w:color="auto" w:fill="FFFFFF"/>
              <w:spacing w:before="0" w:beforeAutospacing="0" w:after="120" w:afterAutospacing="0"/>
              <w:jc w:val="both"/>
              <w:rPr>
                <w:rFonts w:eastAsia="timesnewromanpsmt"/>
              </w:rPr>
            </w:pPr>
            <w:r w:rsidRPr="00811E66">
              <w:t xml:space="preserve"> Планирование выставочных работ и выставочных программ</w:t>
            </w:r>
          </w:p>
        </w:tc>
        <w:tc>
          <w:tcPr>
            <w:tcW w:w="451" w:type="pct"/>
            <w:shd w:val="clear" w:color="auto" w:fill="auto"/>
            <w:vAlign w:val="center"/>
          </w:tcPr>
          <w:p w14:paraId="7EAA81E5" w14:textId="77777777" w:rsidR="005830EB" w:rsidRPr="00811E66" w:rsidRDefault="00BC0797">
            <w:pPr>
              <w:tabs>
                <w:tab w:val="right" w:pos="851"/>
              </w:tabs>
              <w:jc w:val="center"/>
            </w:pPr>
            <w:r w:rsidRPr="00811E66">
              <w:t>35</w:t>
            </w:r>
          </w:p>
        </w:tc>
        <w:tc>
          <w:tcPr>
            <w:tcW w:w="572" w:type="pct"/>
            <w:shd w:val="clear" w:color="auto" w:fill="auto"/>
            <w:vAlign w:val="center"/>
          </w:tcPr>
          <w:p w14:paraId="6E462B2B" w14:textId="77777777" w:rsidR="005830EB" w:rsidRPr="00811E66" w:rsidRDefault="00BC0797">
            <w:pPr>
              <w:tabs>
                <w:tab w:val="right" w:pos="851"/>
              </w:tabs>
              <w:jc w:val="center"/>
            </w:pPr>
            <w:r w:rsidRPr="00811E66">
              <w:t>3</w:t>
            </w:r>
          </w:p>
        </w:tc>
        <w:tc>
          <w:tcPr>
            <w:tcW w:w="600" w:type="pct"/>
            <w:shd w:val="clear" w:color="auto" w:fill="auto"/>
            <w:vAlign w:val="center"/>
          </w:tcPr>
          <w:p w14:paraId="14F30FED" w14:textId="77777777" w:rsidR="005830EB" w:rsidRPr="00811E66" w:rsidRDefault="00BC0797">
            <w:pPr>
              <w:tabs>
                <w:tab w:val="right" w:pos="851"/>
              </w:tabs>
              <w:jc w:val="center"/>
            </w:pPr>
            <w:r w:rsidRPr="00811E66">
              <w:t>1</w:t>
            </w:r>
          </w:p>
        </w:tc>
        <w:tc>
          <w:tcPr>
            <w:tcW w:w="755" w:type="pct"/>
            <w:shd w:val="clear" w:color="auto" w:fill="auto"/>
            <w:vAlign w:val="center"/>
          </w:tcPr>
          <w:p w14:paraId="4BB6C1F3" w14:textId="77777777" w:rsidR="005830EB" w:rsidRPr="00811E66" w:rsidRDefault="00BC0797">
            <w:pPr>
              <w:tabs>
                <w:tab w:val="right" w:pos="851"/>
              </w:tabs>
              <w:jc w:val="center"/>
            </w:pPr>
            <w:r w:rsidRPr="00811E66">
              <w:t>2</w:t>
            </w:r>
          </w:p>
        </w:tc>
        <w:tc>
          <w:tcPr>
            <w:tcW w:w="523" w:type="pct"/>
            <w:shd w:val="clear" w:color="auto" w:fill="auto"/>
            <w:vAlign w:val="center"/>
          </w:tcPr>
          <w:p w14:paraId="3D3B72BA" w14:textId="77777777" w:rsidR="005830EB" w:rsidRPr="00811E66" w:rsidRDefault="00BC0797">
            <w:pPr>
              <w:tabs>
                <w:tab w:val="right" w:pos="851"/>
              </w:tabs>
              <w:jc w:val="center"/>
            </w:pPr>
            <w:r w:rsidRPr="00811E66">
              <w:t>32</w:t>
            </w:r>
          </w:p>
        </w:tc>
        <w:tc>
          <w:tcPr>
            <w:tcW w:w="673" w:type="pct"/>
            <w:shd w:val="clear" w:color="auto" w:fill="auto"/>
          </w:tcPr>
          <w:p w14:paraId="2CAD0F2E" w14:textId="77777777" w:rsidR="005830EB" w:rsidRPr="00811E66" w:rsidRDefault="00BC0797">
            <w:r w:rsidRPr="00811E66">
              <w:t>Устный опрос, разбор ситуационных задач</w:t>
            </w:r>
          </w:p>
        </w:tc>
      </w:tr>
      <w:tr w:rsidR="00811E66" w:rsidRPr="00811E66" w14:paraId="05DC4917" w14:textId="77777777">
        <w:tc>
          <w:tcPr>
            <w:tcW w:w="375" w:type="pct"/>
            <w:shd w:val="clear" w:color="auto" w:fill="auto"/>
          </w:tcPr>
          <w:p w14:paraId="66FD30D6" w14:textId="77777777" w:rsidR="005830EB" w:rsidRPr="00811E66" w:rsidRDefault="00BC0797">
            <w:pPr>
              <w:pStyle w:val="55"/>
              <w:shd w:val="clear" w:color="auto" w:fill="auto"/>
              <w:spacing w:after="0" w:line="230" w:lineRule="exact"/>
              <w:ind w:left="140" w:firstLine="0"/>
              <w:jc w:val="left"/>
              <w:rPr>
                <w:sz w:val="24"/>
                <w:szCs w:val="24"/>
              </w:rPr>
            </w:pPr>
            <w:r w:rsidRPr="00811E66">
              <w:rPr>
                <w:sz w:val="24"/>
                <w:szCs w:val="24"/>
              </w:rPr>
              <w:t>5</w:t>
            </w:r>
          </w:p>
        </w:tc>
        <w:tc>
          <w:tcPr>
            <w:tcW w:w="1051" w:type="pct"/>
            <w:shd w:val="clear" w:color="auto" w:fill="auto"/>
          </w:tcPr>
          <w:p w14:paraId="1A475DE8"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jc w:val="both"/>
            </w:pPr>
            <w:r w:rsidRPr="00811E66">
              <w:t xml:space="preserve"> Технологии рекламы и продвижения </w:t>
            </w:r>
            <w:proofErr w:type="spellStart"/>
            <w:r w:rsidRPr="00811E66">
              <w:t>конгрессно</w:t>
            </w:r>
            <w:proofErr w:type="spellEnd"/>
            <w:r w:rsidRPr="00811E66">
              <w:t xml:space="preserve">-выставочных мероприятий. </w:t>
            </w:r>
          </w:p>
          <w:p w14:paraId="3EEA50CB" w14:textId="77777777" w:rsidR="005830EB" w:rsidRPr="00811E66" w:rsidRDefault="005830EB">
            <w:pPr>
              <w:pStyle w:val="af2"/>
              <w:shd w:val="clear" w:color="auto" w:fill="FFFFFF"/>
              <w:spacing w:before="0" w:beforeAutospacing="0" w:after="120" w:afterAutospacing="0"/>
              <w:jc w:val="both"/>
              <w:rPr>
                <w:rFonts w:eastAsia="timesnewromanpsmt"/>
              </w:rPr>
            </w:pPr>
          </w:p>
        </w:tc>
        <w:tc>
          <w:tcPr>
            <w:tcW w:w="451" w:type="pct"/>
            <w:shd w:val="clear" w:color="auto" w:fill="auto"/>
            <w:vAlign w:val="center"/>
          </w:tcPr>
          <w:p w14:paraId="3E2A4879" w14:textId="77777777" w:rsidR="005830EB" w:rsidRPr="00811E66" w:rsidRDefault="00BC0797">
            <w:pPr>
              <w:tabs>
                <w:tab w:val="right" w:pos="851"/>
              </w:tabs>
              <w:jc w:val="center"/>
            </w:pPr>
            <w:r w:rsidRPr="00811E66">
              <w:t>19</w:t>
            </w:r>
          </w:p>
        </w:tc>
        <w:tc>
          <w:tcPr>
            <w:tcW w:w="572" w:type="pct"/>
            <w:shd w:val="clear" w:color="auto" w:fill="auto"/>
            <w:vAlign w:val="center"/>
          </w:tcPr>
          <w:p w14:paraId="772B23CB" w14:textId="77777777" w:rsidR="005830EB" w:rsidRPr="00811E66" w:rsidRDefault="00BC0797">
            <w:pPr>
              <w:tabs>
                <w:tab w:val="right" w:pos="851"/>
              </w:tabs>
              <w:jc w:val="center"/>
            </w:pPr>
            <w:r w:rsidRPr="00811E66">
              <w:t>3</w:t>
            </w:r>
          </w:p>
        </w:tc>
        <w:tc>
          <w:tcPr>
            <w:tcW w:w="600" w:type="pct"/>
            <w:shd w:val="clear" w:color="auto" w:fill="auto"/>
            <w:vAlign w:val="center"/>
          </w:tcPr>
          <w:p w14:paraId="4D091AC8" w14:textId="77777777" w:rsidR="005830EB" w:rsidRPr="00811E66" w:rsidRDefault="00BC0797">
            <w:pPr>
              <w:tabs>
                <w:tab w:val="right" w:pos="851"/>
              </w:tabs>
              <w:jc w:val="center"/>
            </w:pPr>
            <w:r w:rsidRPr="00811E66">
              <w:t>1</w:t>
            </w:r>
          </w:p>
        </w:tc>
        <w:tc>
          <w:tcPr>
            <w:tcW w:w="755" w:type="pct"/>
            <w:shd w:val="clear" w:color="auto" w:fill="auto"/>
            <w:vAlign w:val="center"/>
          </w:tcPr>
          <w:p w14:paraId="71554431" w14:textId="77777777" w:rsidR="005830EB" w:rsidRPr="00811E66" w:rsidRDefault="00BC0797">
            <w:pPr>
              <w:tabs>
                <w:tab w:val="right" w:pos="851"/>
              </w:tabs>
              <w:jc w:val="center"/>
            </w:pPr>
            <w:r w:rsidRPr="00811E66">
              <w:t>2</w:t>
            </w:r>
          </w:p>
        </w:tc>
        <w:tc>
          <w:tcPr>
            <w:tcW w:w="523" w:type="pct"/>
            <w:shd w:val="clear" w:color="auto" w:fill="auto"/>
            <w:vAlign w:val="center"/>
          </w:tcPr>
          <w:p w14:paraId="6F260E53" w14:textId="77777777" w:rsidR="005830EB" w:rsidRPr="00811E66" w:rsidRDefault="00BC0797">
            <w:pPr>
              <w:tabs>
                <w:tab w:val="right" w:pos="851"/>
              </w:tabs>
              <w:jc w:val="center"/>
            </w:pPr>
            <w:r w:rsidRPr="00811E66">
              <w:t>16</w:t>
            </w:r>
          </w:p>
        </w:tc>
        <w:tc>
          <w:tcPr>
            <w:tcW w:w="673" w:type="pct"/>
            <w:shd w:val="clear" w:color="auto" w:fill="auto"/>
          </w:tcPr>
          <w:p w14:paraId="2200702E" w14:textId="77777777" w:rsidR="005830EB" w:rsidRPr="00811E66" w:rsidRDefault="00BC0797">
            <w:r w:rsidRPr="00811E66">
              <w:t>Устный опрос, разбор ситуационных задач</w:t>
            </w:r>
          </w:p>
        </w:tc>
      </w:tr>
      <w:tr w:rsidR="00811E66" w:rsidRPr="00811E66" w14:paraId="311B26E4" w14:textId="77777777">
        <w:tc>
          <w:tcPr>
            <w:tcW w:w="375" w:type="pct"/>
            <w:shd w:val="clear" w:color="auto" w:fill="auto"/>
          </w:tcPr>
          <w:p w14:paraId="6EECA98E" w14:textId="77777777" w:rsidR="005830EB" w:rsidRPr="00811E66" w:rsidRDefault="005830EB">
            <w:pPr>
              <w:tabs>
                <w:tab w:val="right" w:pos="851"/>
              </w:tabs>
            </w:pPr>
          </w:p>
        </w:tc>
        <w:tc>
          <w:tcPr>
            <w:tcW w:w="1051" w:type="pct"/>
            <w:shd w:val="clear" w:color="auto" w:fill="auto"/>
            <w:vAlign w:val="center"/>
          </w:tcPr>
          <w:p w14:paraId="0831A141" w14:textId="77777777" w:rsidR="005830EB" w:rsidRPr="00811E66" w:rsidRDefault="00BC0797">
            <w:pPr>
              <w:tabs>
                <w:tab w:val="right" w:pos="851"/>
              </w:tabs>
            </w:pPr>
            <w:r w:rsidRPr="00811E66">
              <w:t xml:space="preserve">В целом по дисциплине </w:t>
            </w:r>
          </w:p>
        </w:tc>
        <w:tc>
          <w:tcPr>
            <w:tcW w:w="451" w:type="pct"/>
            <w:shd w:val="clear" w:color="auto" w:fill="auto"/>
            <w:vAlign w:val="center"/>
          </w:tcPr>
          <w:p w14:paraId="7303E70B" w14:textId="77777777" w:rsidR="005830EB" w:rsidRPr="00811E66" w:rsidRDefault="00BC0797">
            <w:pPr>
              <w:tabs>
                <w:tab w:val="right" w:pos="851"/>
              </w:tabs>
              <w:jc w:val="center"/>
            </w:pPr>
            <w:r w:rsidRPr="00811E66">
              <w:t>108</w:t>
            </w:r>
          </w:p>
        </w:tc>
        <w:tc>
          <w:tcPr>
            <w:tcW w:w="572" w:type="pct"/>
            <w:shd w:val="clear" w:color="auto" w:fill="auto"/>
            <w:vAlign w:val="center"/>
          </w:tcPr>
          <w:p w14:paraId="77C3862E" w14:textId="77777777" w:rsidR="005830EB" w:rsidRPr="00811E66" w:rsidRDefault="00BC0797">
            <w:pPr>
              <w:tabs>
                <w:tab w:val="right" w:pos="851"/>
              </w:tabs>
              <w:jc w:val="center"/>
            </w:pPr>
            <w:r w:rsidRPr="00811E66">
              <w:t>12</w:t>
            </w:r>
          </w:p>
        </w:tc>
        <w:tc>
          <w:tcPr>
            <w:tcW w:w="600" w:type="pct"/>
            <w:shd w:val="clear" w:color="auto" w:fill="auto"/>
            <w:vAlign w:val="center"/>
          </w:tcPr>
          <w:p w14:paraId="22FF9636" w14:textId="77777777" w:rsidR="005830EB" w:rsidRPr="00811E66" w:rsidRDefault="00BC0797">
            <w:pPr>
              <w:tabs>
                <w:tab w:val="right" w:pos="851"/>
              </w:tabs>
              <w:jc w:val="center"/>
            </w:pPr>
            <w:r w:rsidRPr="00811E66">
              <w:t>4</w:t>
            </w:r>
          </w:p>
        </w:tc>
        <w:tc>
          <w:tcPr>
            <w:tcW w:w="755" w:type="pct"/>
            <w:shd w:val="clear" w:color="auto" w:fill="auto"/>
            <w:vAlign w:val="center"/>
          </w:tcPr>
          <w:p w14:paraId="42326710" w14:textId="77777777" w:rsidR="005830EB" w:rsidRPr="00811E66" w:rsidRDefault="00BC0797">
            <w:pPr>
              <w:tabs>
                <w:tab w:val="right" w:pos="851"/>
              </w:tabs>
              <w:jc w:val="center"/>
            </w:pPr>
            <w:r w:rsidRPr="00811E66">
              <w:t>8</w:t>
            </w:r>
          </w:p>
        </w:tc>
        <w:tc>
          <w:tcPr>
            <w:tcW w:w="523" w:type="pct"/>
            <w:shd w:val="clear" w:color="auto" w:fill="auto"/>
            <w:vAlign w:val="center"/>
          </w:tcPr>
          <w:p w14:paraId="22A8BBAA" w14:textId="77777777" w:rsidR="005830EB" w:rsidRPr="00811E66" w:rsidRDefault="00BC0797">
            <w:pPr>
              <w:tabs>
                <w:tab w:val="right" w:pos="851"/>
              </w:tabs>
              <w:jc w:val="center"/>
            </w:pPr>
            <w:r w:rsidRPr="00811E66">
              <w:t>96</w:t>
            </w:r>
          </w:p>
        </w:tc>
        <w:tc>
          <w:tcPr>
            <w:tcW w:w="673" w:type="pct"/>
            <w:shd w:val="clear" w:color="auto" w:fill="auto"/>
          </w:tcPr>
          <w:p w14:paraId="3E341CFC" w14:textId="77777777" w:rsidR="005830EB" w:rsidRPr="00811E66" w:rsidRDefault="00BC0797">
            <w:pPr>
              <w:tabs>
                <w:tab w:val="right" w:pos="851"/>
              </w:tabs>
            </w:pPr>
            <w:r w:rsidRPr="00811E66">
              <w:t>Согласно учебному плану:</w:t>
            </w:r>
          </w:p>
          <w:p w14:paraId="7048BA2C" w14:textId="77777777" w:rsidR="005830EB" w:rsidRPr="00811E66" w:rsidRDefault="00BC0797">
            <w:pPr>
              <w:tabs>
                <w:tab w:val="right" w:pos="851"/>
              </w:tabs>
            </w:pPr>
            <w:r w:rsidRPr="00811E66">
              <w:t>Контрольная работа</w:t>
            </w:r>
          </w:p>
        </w:tc>
      </w:tr>
      <w:tr w:rsidR="00811E66" w:rsidRPr="00811E66" w14:paraId="523DAF4D" w14:textId="77777777">
        <w:trPr>
          <w:trHeight w:val="330"/>
        </w:trPr>
        <w:tc>
          <w:tcPr>
            <w:tcW w:w="375" w:type="pct"/>
            <w:shd w:val="clear" w:color="auto" w:fill="auto"/>
          </w:tcPr>
          <w:p w14:paraId="79AFCADF" w14:textId="77777777" w:rsidR="005830EB" w:rsidRPr="00811E66" w:rsidRDefault="005830EB">
            <w:pPr>
              <w:tabs>
                <w:tab w:val="right" w:pos="851"/>
              </w:tabs>
            </w:pPr>
          </w:p>
        </w:tc>
        <w:tc>
          <w:tcPr>
            <w:tcW w:w="1051" w:type="pct"/>
            <w:shd w:val="clear" w:color="auto" w:fill="auto"/>
          </w:tcPr>
          <w:p w14:paraId="6806C93E" w14:textId="77777777" w:rsidR="005830EB" w:rsidRPr="00811E66" w:rsidRDefault="00BC0797">
            <w:pPr>
              <w:tabs>
                <w:tab w:val="right" w:pos="851"/>
              </w:tabs>
            </w:pPr>
            <w:r w:rsidRPr="00811E66">
              <w:t>Итого в %</w:t>
            </w:r>
          </w:p>
        </w:tc>
        <w:tc>
          <w:tcPr>
            <w:tcW w:w="451" w:type="pct"/>
            <w:shd w:val="clear" w:color="auto" w:fill="auto"/>
          </w:tcPr>
          <w:p w14:paraId="67632FA8" w14:textId="77777777" w:rsidR="005830EB" w:rsidRPr="00811E66" w:rsidRDefault="005830EB">
            <w:pPr>
              <w:tabs>
                <w:tab w:val="right" w:pos="851"/>
              </w:tabs>
              <w:jc w:val="center"/>
            </w:pPr>
          </w:p>
        </w:tc>
        <w:tc>
          <w:tcPr>
            <w:tcW w:w="572" w:type="pct"/>
            <w:shd w:val="clear" w:color="auto" w:fill="auto"/>
          </w:tcPr>
          <w:p w14:paraId="63281B98" w14:textId="77777777" w:rsidR="005830EB" w:rsidRPr="00811E66" w:rsidRDefault="00BC0797">
            <w:pPr>
              <w:tabs>
                <w:tab w:val="right" w:pos="851"/>
              </w:tabs>
              <w:jc w:val="center"/>
            </w:pPr>
            <w:r w:rsidRPr="00811E66">
              <w:t>11</w:t>
            </w:r>
          </w:p>
        </w:tc>
        <w:tc>
          <w:tcPr>
            <w:tcW w:w="600" w:type="pct"/>
            <w:shd w:val="clear" w:color="auto" w:fill="auto"/>
          </w:tcPr>
          <w:p w14:paraId="14B76EB6" w14:textId="77777777" w:rsidR="005830EB" w:rsidRPr="00811E66" w:rsidRDefault="00BC0797">
            <w:pPr>
              <w:tabs>
                <w:tab w:val="right" w:pos="851"/>
              </w:tabs>
              <w:jc w:val="center"/>
            </w:pPr>
            <w:r w:rsidRPr="00811E66">
              <w:t>33</w:t>
            </w:r>
          </w:p>
        </w:tc>
        <w:tc>
          <w:tcPr>
            <w:tcW w:w="755" w:type="pct"/>
            <w:shd w:val="clear" w:color="auto" w:fill="auto"/>
          </w:tcPr>
          <w:p w14:paraId="5C1F0373" w14:textId="77777777" w:rsidR="005830EB" w:rsidRPr="00811E66" w:rsidRDefault="00BC0797">
            <w:pPr>
              <w:tabs>
                <w:tab w:val="right" w:pos="851"/>
              </w:tabs>
              <w:jc w:val="center"/>
            </w:pPr>
            <w:r w:rsidRPr="00811E66">
              <w:t>67</w:t>
            </w:r>
          </w:p>
        </w:tc>
        <w:tc>
          <w:tcPr>
            <w:tcW w:w="523" w:type="pct"/>
            <w:shd w:val="clear" w:color="auto" w:fill="auto"/>
          </w:tcPr>
          <w:p w14:paraId="2CD4299F" w14:textId="77777777" w:rsidR="005830EB" w:rsidRPr="00811E66" w:rsidRDefault="00BC0797">
            <w:pPr>
              <w:tabs>
                <w:tab w:val="right" w:pos="851"/>
              </w:tabs>
              <w:jc w:val="center"/>
            </w:pPr>
            <w:r w:rsidRPr="00811E66">
              <w:t>89</w:t>
            </w:r>
          </w:p>
        </w:tc>
        <w:tc>
          <w:tcPr>
            <w:tcW w:w="673" w:type="pct"/>
            <w:shd w:val="clear" w:color="auto" w:fill="auto"/>
          </w:tcPr>
          <w:p w14:paraId="624D803E" w14:textId="77777777" w:rsidR="005830EB" w:rsidRPr="00811E66" w:rsidRDefault="005830EB">
            <w:pPr>
              <w:tabs>
                <w:tab w:val="right" w:pos="851"/>
              </w:tabs>
            </w:pPr>
          </w:p>
        </w:tc>
      </w:tr>
    </w:tbl>
    <w:p w14:paraId="237B0294" w14:textId="77777777" w:rsidR="005830EB" w:rsidRPr="00811E66" w:rsidRDefault="005830EB">
      <w:pPr>
        <w:tabs>
          <w:tab w:val="right" w:pos="851"/>
        </w:tabs>
        <w:ind w:firstLine="709"/>
        <w:jc w:val="right"/>
        <w:rPr>
          <w:sz w:val="28"/>
          <w:szCs w:val="28"/>
        </w:rPr>
      </w:pPr>
    </w:p>
    <w:p w14:paraId="411EA6EE" w14:textId="77777777" w:rsidR="005830EB" w:rsidRPr="00811E66" w:rsidRDefault="005830EB">
      <w:pPr>
        <w:tabs>
          <w:tab w:val="right" w:pos="851"/>
        </w:tabs>
        <w:rPr>
          <w:sz w:val="28"/>
          <w:szCs w:val="28"/>
        </w:rPr>
      </w:pPr>
    </w:p>
    <w:p w14:paraId="4FF6D705" w14:textId="77777777" w:rsidR="005830EB" w:rsidRPr="00811E66" w:rsidRDefault="005830EB">
      <w:pPr>
        <w:spacing w:line="259" w:lineRule="auto"/>
        <w:jc w:val="both"/>
        <w:rPr>
          <w:sz w:val="28"/>
          <w:szCs w:val="28"/>
        </w:rPr>
      </w:pPr>
    </w:p>
    <w:p w14:paraId="4BA3BD7F" w14:textId="77777777" w:rsidR="005830EB" w:rsidRPr="00811E66" w:rsidRDefault="00BC0797">
      <w:pPr>
        <w:pStyle w:val="af6"/>
        <w:jc w:val="both"/>
        <w:rPr>
          <w:szCs w:val="28"/>
        </w:rPr>
      </w:pPr>
      <w:r w:rsidRPr="00811E66">
        <w:rPr>
          <w:szCs w:val="28"/>
        </w:rPr>
        <w:t>5.3. Содержание семинаров, практических занятий</w:t>
      </w:r>
    </w:p>
    <w:p w14:paraId="63A99371" w14:textId="77777777" w:rsidR="005830EB" w:rsidRPr="00811E66" w:rsidRDefault="00BC0797">
      <w:pPr>
        <w:keepNext/>
        <w:jc w:val="right"/>
        <w:rPr>
          <w:sz w:val="28"/>
          <w:szCs w:val="28"/>
        </w:rPr>
      </w:pPr>
      <w:r w:rsidRPr="00811E66">
        <w:rPr>
          <w:sz w:val="28"/>
          <w:szCs w:val="28"/>
        </w:rPr>
        <w:t>Таблица 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56"/>
        <w:gridCol w:w="6171"/>
        <w:gridCol w:w="1700"/>
      </w:tblGrid>
      <w:tr w:rsidR="00811E66" w:rsidRPr="00811E66" w14:paraId="64FD9E32" w14:textId="77777777">
        <w:trPr>
          <w:trHeight w:val="1116"/>
        </w:trPr>
        <w:tc>
          <w:tcPr>
            <w:tcW w:w="2056" w:type="dxa"/>
            <w:shd w:val="clear" w:color="auto" w:fill="auto"/>
          </w:tcPr>
          <w:p w14:paraId="7B8A3BE0" w14:textId="77777777" w:rsidR="005830EB" w:rsidRPr="00811E66" w:rsidRDefault="00BC0797">
            <w:pPr>
              <w:ind w:left="2"/>
              <w:jc w:val="both"/>
            </w:pPr>
            <w:r w:rsidRPr="00811E66">
              <w:rPr>
                <w:b/>
              </w:rPr>
              <w:t xml:space="preserve">Наименование тем </w:t>
            </w:r>
          </w:p>
          <w:p w14:paraId="0127FAD0" w14:textId="77777777" w:rsidR="005830EB" w:rsidRPr="00811E66" w:rsidRDefault="00BC0797">
            <w:pPr>
              <w:ind w:left="2"/>
              <w:jc w:val="both"/>
            </w:pPr>
            <w:r w:rsidRPr="00811E66">
              <w:rPr>
                <w:b/>
              </w:rPr>
              <w:t xml:space="preserve">(разделов) дисциплины </w:t>
            </w:r>
          </w:p>
        </w:tc>
        <w:tc>
          <w:tcPr>
            <w:tcW w:w="6171" w:type="dxa"/>
            <w:shd w:val="clear" w:color="auto" w:fill="auto"/>
          </w:tcPr>
          <w:p w14:paraId="75CDA98B" w14:textId="77777777" w:rsidR="005830EB" w:rsidRPr="00811E66" w:rsidRDefault="00BC0797">
            <w:pPr>
              <w:ind w:left="2" w:right="66"/>
              <w:jc w:val="both"/>
            </w:pPr>
            <w:r w:rsidRPr="00811E6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6DEE2B3C" w14:textId="77777777" w:rsidR="005830EB" w:rsidRPr="00811E66" w:rsidRDefault="00BC0797">
            <w:pPr>
              <w:jc w:val="both"/>
            </w:pPr>
            <w:r w:rsidRPr="00811E66">
              <w:rPr>
                <w:b/>
              </w:rPr>
              <w:t xml:space="preserve">Формы проведения занятий </w:t>
            </w:r>
          </w:p>
        </w:tc>
      </w:tr>
      <w:tr w:rsidR="00811E66" w:rsidRPr="00811E66" w14:paraId="7C0F1FD9" w14:textId="77777777">
        <w:trPr>
          <w:trHeight w:val="1071"/>
        </w:trPr>
        <w:tc>
          <w:tcPr>
            <w:tcW w:w="2056" w:type="dxa"/>
            <w:shd w:val="clear" w:color="auto" w:fill="auto"/>
          </w:tcPr>
          <w:p w14:paraId="70AAD8AD" w14:textId="4DB563F6"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1. </w:t>
            </w:r>
            <w:r w:rsidR="00807B9B" w:rsidRPr="00811E66">
              <w:t xml:space="preserve">Предмет и метод курса </w:t>
            </w:r>
            <w:proofErr w:type="spellStart"/>
            <w:r w:rsidR="00807B9B" w:rsidRPr="00811E66">
              <w:t>конгрессно</w:t>
            </w:r>
            <w:proofErr w:type="spellEnd"/>
            <w:r w:rsidR="00807B9B" w:rsidRPr="00811E66">
              <w:t>-выставочной деятельности</w:t>
            </w:r>
          </w:p>
        </w:tc>
        <w:tc>
          <w:tcPr>
            <w:tcW w:w="6171" w:type="dxa"/>
            <w:shd w:val="clear" w:color="auto" w:fill="auto"/>
          </w:tcPr>
          <w:p w14:paraId="65474FFE" w14:textId="1A3F1E71"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1.</w:t>
            </w:r>
            <w:r w:rsidR="00BC0797" w:rsidRPr="00811E66">
              <w:t xml:space="preserve">Основные современные теоретические подходы развития </w:t>
            </w:r>
            <w:proofErr w:type="spellStart"/>
            <w:r w:rsidR="00BC0797" w:rsidRPr="00811E66">
              <w:t>конгрессно</w:t>
            </w:r>
            <w:proofErr w:type="spellEnd"/>
            <w:r w:rsidR="00BC0797" w:rsidRPr="00811E66">
              <w:t xml:space="preserve">-выставочной деятельности. </w:t>
            </w:r>
          </w:p>
          <w:p w14:paraId="7BD4B9E2" w14:textId="5C90EA3F"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2.</w:t>
            </w:r>
            <w:r w:rsidR="00BC0797" w:rsidRPr="00811E66">
              <w:t xml:space="preserve">Влияние делового туризма на развитие </w:t>
            </w:r>
            <w:proofErr w:type="spellStart"/>
            <w:r w:rsidR="00BC0797" w:rsidRPr="00811E66">
              <w:t>конгрессно</w:t>
            </w:r>
            <w:proofErr w:type="spellEnd"/>
            <w:r w:rsidR="00BC0797" w:rsidRPr="00811E66">
              <w:t xml:space="preserve">-выставочной деятельности. </w:t>
            </w:r>
          </w:p>
          <w:p w14:paraId="2AEC018C" w14:textId="665FA6AA"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3.</w:t>
            </w:r>
            <w:r w:rsidR="00BC0797" w:rsidRPr="00811E66">
              <w:t xml:space="preserve">Современное состояние и развитие рынка </w:t>
            </w:r>
            <w:proofErr w:type="spellStart"/>
            <w:r w:rsidR="00BC0797" w:rsidRPr="00811E66">
              <w:t>конгрессно</w:t>
            </w:r>
            <w:proofErr w:type="spellEnd"/>
            <w:r w:rsidR="00BC0797" w:rsidRPr="00811E66">
              <w:t>-выставочной деятельности в</w:t>
            </w:r>
            <w:r w:rsidR="00BC0797" w:rsidRPr="00811E66">
              <w:rPr>
                <w:spacing w:val="-4"/>
              </w:rPr>
              <w:t xml:space="preserve"> мире и </w:t>
            </w:r>
            <w:r w:rsidR="00BC0797" w:rsidRPr="00811E66">
              <w:t>России после пандемии.</w:t>
            </w:r>
          </w:p>
          <w:p w14:paraId="3B0427CF"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rPr>
                <w:b/>
              </w:rPr>
              <w:t>Рекомендуемые источники</w:t>
            </w:r>
            <w:r w:rsidRPr="00811E66">
              <w:t>: раздел 8, №№ 1-7, 10; раздел 9, №№ 1-6.</w:t>
            </w:r>
          </w:p>
        </w:tc>
        <w:tc>
          <w:tcPr>
            <w:tcW w:w="1700" w:type="dxa"/>
            <w:shd w:val="clear" w:color="auto" w:fill="auto"/>
          </w:tcPr>
          <w:p w14:paraId="297802C6" w14:textId="77777777" w:rsidR="005830EB" w:rsidRPr="00811E66" w:rsidRDefault="00BC0797">
            <w:pPr>
              <w:jc w:val="both"/>
            </w:pPr>
            <w:r w:rsidRPr="00811E66">
              <w:t>Устный опрос, групповой разбор ситуационных задач.</w:t>
            </w:r>
          </w:p>
        </w:tc>
      </w:tr>
      <w:tr w:rsidR="00811E66" w:rsidRPr="00811E66" w14:paraId="1FAA1C00" w14:textId="77777777">
        <w:trPr>
          <w:trHeight w:val="1662"/>
        </w:trPr>
        <w:tc>
          <w:tcPr>
            <w:tcW w:w="2056" w:type="dxa"/>
            <w:shd w:val="clear" w:color="auto" w:fill="auto"/>
          </w:tcPr>
          <w:p w14:paraId="6B45B154"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2. Технологии организации и проведения </w:t>
            </w:r>
            <w:proofErr w:type="spellStart"/>
            <w:r w:rsidRPr="00811E66">
              <w:t>конгрессно</w:t>
            </w:r>
            <w:proofErr w:type="spellEnd"/>
            <w:r w:rsidRPr="00811E66">
              <w:t>-выставочных мероприятий</w:t>
            </w:r>
          </w:p>
        </w:tc>
        <w:tc>
          <w:tcPr>
            <w:tcW w:w="6171" w:type="dxa"/>
            <w:shd w:val="clear" w:color="auto" w:fill="auto"/>
          </w:tcPr>
          <w:p w14:paraId="6BB0DA20" w14:textId="65BC3D89"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Технологические этапы разработки концепции выставочного мероприятия.</w:t>
            </w:r>
          </w:p>
          <w:p w14:paraId="7AACEC24" w14:textId="6F9AEABF"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Особенности программ мероприятий разного направления.</w:t>
            </w:r>
          </w:p>
          <w:p w14:paraId="56EC1E48" w14:textId="77777777" w:rsidR="005830EB" w:rsidRPr="00811E66" w:rsidRDefault="00BC0797">
            <w:pPr>
              <w:jc w:val="both"/>
            </w:pPr>
            <w:r w:rsidRPr="00811E66">
              <w:rPr>
                <w:b/>
              </w:rPr>
              <w:t>Рекомендуемые источники</w:t>
            </w:r>
            <w:r w:rsidRPr="00811E66">
              <w:t>: раздел 8, №№ 4,6,9,11,12, раздел 9, №№ 1-6.</w:t>
            </w:r>
          </w:p>
          <w:p w14:paraId="3B529E14" w14:textId="77777777" w:rsidR="005830EB" w:rsidRPr="00811E66" w:rsidRDefault="005830EB">
            <w:pPr>
              <w:pBdr>
                <w:top w:val="none" w:sz="4" w:space="0" w:color="000000"/>
                <w:left w:val="none" w:sz="4" w:space="0" w:color="000000"/>
                <w:bottom w:val="none" w:sz="4" w:space="0" w:color="000000"/>
                <w:right w:val="none" w:sz="4" w:space="0" w:color="000000"/>
              </w:pBdr>
            </w:pPr>
          </w:p>
        </w:tc>
        <w:tc>
          <w:tcPr>
            <w:tcW w:w="1700" w:type="dxa"/>
            <w:shd w:val="clear" w:color="auto" w:fill="auto"/>
          </w:tcPr>
          <w:p w14:paraId="6B872AA6" w14:textId="77777777" w:rsidR="005830EB" w:rsidRPr="00811E66" w:rsidRDefault="00BC0797">
            <w:pPr>
              <w:ind w:right="60"/>
              <w:jc w:val="both"/>
            </w:pPr>
            <w:r w:rsidRPr="00811E66">
              <w:t xml:space="preserve">Устный опрос, работа с </w:t>
            </w:r>
            <w:proofErr w:type="spellStart"/>
            <w:r w:rsidRPr="00811E66">
              <w:t>интернет-ресурсами</w:t>
            </w:r>
            <w:proofErr w:type="spellEnd"/>
            <w:r w:rsidRPr="00811E66">
              <w:t>, разбор ситуационных задач.</w:t>
            </w:r>
          </w:p>
          <w:p w14:paraId="3B7C03C9" w14:textId="77777777" w:rsidR="005830EB" w:rsidRPr="00811E66" w:rsidRDefault="005830EB">
            <w:pPr>
              <w:ind w:right="60"/>
              <w:jc w:val="both"/>
            </w:pPr>
          </w:p>
        </w:tc>
      </w:tr>
      <w:tr w:rsidR="00811E66" w:rsidRPr="00811E66" w14:paraId="17B3CC00" w14:textId="77777777">
        <w:trPr>
          <w:trHeight w:val="101"/>
        </w:trPr>
        <w:tc>
          <w:tcPr>
            <w:tcW w:w="2056" w:type="dxa"/>
            <w:shd w:val="clear" w:color="auto" w:fill="auto"/>
          </w:tcPr>
          <w:p w14:paraId="5C00E7A4"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lastRenderedPageBreak/>
              <w:t xml:space="preserve">Тема 3. Правовые и экономические аспекты </w:t>
            </w:r>
            <w:proofErr w:type="spellStart"/>
            <w:r w:rsidRPr="00811E66">
              <w:t>конгрессно</w:t>
            </w:r>
            <w:proofErr w:type="spellEnd"/>
            <w:r w:rsidRPr="00811E66">
              <w:t>-выставочной деятельности</w:t>
            </w:r>
          </w:p>
          <w:p w14:paraId="29C36EE6"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w:t>
            </w:r>
          </w:p>
        </w:tc>
        <w:tc>
          <w:tcPr>
            <w:tcW w:w="6171" w:type="dxa"/>
            <w:shd w:val="clear" w:color="auto" w:fill="auto"/>
          </w:tcPr>
          <w:p w14:paraId="49822BBF" w14:textId="3B68FD31"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Правовые акты, регламентирующие выставочную деятельность.</w:t>
            </w:r>
          </w:p>
          <w:p w14:paraId="21D50F16" w14:textId="2C6960DA"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Права и обязанности участника выставки, организатора выставки.</w:t>
            </w:r>
          </w:p>
          <w:p w14:paraId="05B08A86"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rPr>
                <w:b/>
              </w:rPr>
              <w:t>Рекомендуемые источники</w:t>
            </w:r>
            <w:r w:rsidRPr="00811E66">
              <w:t>: раздел 8, №№ 6, 8, 9, 11, 12, 15; раздел 9, №№ 1-6.</w:t>
            </w:r>
          </w:p>
        </w:tc>
        <w:tc>
          <w:tcPr>
            <w:tcW w:w="1700" w:type="dxa"/>
            <w:shd w:val="clear" w:color="auto" w:fill="auto"/>
          </w:tcPr>
          <w:p w14:paraId="60BEEDC0" w14:textId="77777777" w:rsidR="005830EB" w:rsidRPr="00811E66" w:rsidRDefault="00BC0797">
            <w:pPr>
              <w:ind w:right="60"/>
              <w:jc w:val="both"/>
            </w:pPr>
            <w:r w:rsidRPr="00811E66">
              <w:t>Устный опрос, групповой разбор ситуационных задач.</w:t>
            </w:r>
          </w:p>
        </w:tc>
      </w:tr>
      <w:tr w:rsidR="00811E66" w:rsidRPr="00811E66" w14:paraId="2D00DDE1" w14:textId="77777777">
        <w:trPr>
          <w:trHeight w:val="682"/>
        </w:trPr>
        <w:tc>
          <w:tcPr>
            <w:tcW w:w="2056" w:type="dxa"/>
            <w:shd w:val="clear" w:color="auto" w:fill="auto"/>
          </w:tcPr>
          <w:p w14:paraId="67A5C908"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Тема 4. Планирование выставочных работ и выставочных программ</w:t>
            </w:r>
          </w:p>
        </w:tc>
        <w:tc>
          <w:tcPr>
            <w:tcW w:w="6171" w:type="dxa"/>
            <w:shd w:val="clear" w:color="auto" w:fill="auto"/>
          </w:tcPr>
          <w:p w14:paraId="5E1E181D" w14:textId="198A3DBE"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 xml:space="preserve">Современные методы планирования </w:t>
            </w:r>
            <w:proofErr w:type="spellStart"/>
            <w:r w:rsidR="00BC0797" w:rsidRPr="00811E66">
              <w:t>конгрессно</w:t>
            </w:r>
            <w:proofErr w:type="spellEnd"/>
            <w:r w:rsidR="00BC0797" w:rsidRPr="00811E66">
              <w:t xml:space="preserve">-выставочной деятельности. </w:t>
            </w:r>
          </w:p>
          <w:p w14:paraId="438FF311" w14:textId="2E1413C5"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Этапы разработки плана выставочных работ.</w:t>
            </w:r>
          </w:p>
          <w:p w14:paraId="046CA78D" w14:textId="38C5A09F" w:rsidR="005830EB" w:rsidRPr="00811E66" w:rsidRDefault="00807B9B">
            <w:pPr>
              <w:pBdr>
                <w:top w:val="none" w:sz="4" w:space="0" w:color="000000"/>
                <w:left w:val="none" w:sz="4" w:space="0" w:color="000000"/>
                <w:bottom w:val="none" w:sz="4" w:space="0" w:color="000000"/>
                <w:right w:val="none" w:sz="4" w:space="0" w:color="000000"/>
              </w:pBdr>
            </w:pPr>
            <w:r w:rsidRPr="00811E66">
              <w:t>3.</w:t>
            </w:r>
            <w:r w:rsidR="00BC0797" w:rsidRPr="00811E66">
              <w:t xml:space="preserve">Основные методы планирования: планирование по контрольным срокам; метод линейных диаграмм; сетевое планирование. </w:t>
            </w:r>
          </w:p>
          <w:p w14:paraId="57646D91" w14:textId="77777777" w:rsidR="005830EB" w:rsidRPr="00811E66" w:rsidRDefault="00BC0797">
            <w:pPr>
              <w:pStyle w:val="15"/>
              <w:ind w:left="0"/>
              <w:jc w:val="both"/>
              <w:rPr>
                <w:color w:val="auto"/>
              </w:rPr>
            </w:pPr>
            <w:r w:rsidRPr="00811E66">
              <w:rPr>
                <w:rFonts w:ascii="Times New Roman" w:hAnsi="Times New Roman" w:cs="Times New Roman"/>
                <w:b/>
                <w:color w:val="auto"/>
              </w:rPr>
              <w:t>Рекомендуемые источники</w:t>
            </w:r>
            <w:r w:rsidRPr="00811E66">
              <w:rPr>
                <w:rFonts w:ascii="Times New Roman" w:hAnsi="Times New Roman" w:cs="Times New Roman"/>
                <w:color w:val="auto"/>
              </w:rPr>
              <w:t>: раздел 8, №№ 6,9, 11, 12; раздел 9, №№ 1-6.</w:t>
            </w:r>
          </w:p>
        </w:tc>
        <w:tc>
          <w:tcPr>
            <w:tcW w:w="1700" w:type="dxa"/>
            <w:shd w:val="clear" w:color="auto" w:fill="auto"/>
          </w:tcPr>
          <w:p w14:paraId="42CC26FF" w14:textId="77777777" w:rsidR="005830EB" w:rsidRPr="00811E66" w:rsidRDefault="00BC0797">
            <w:pPr>
              <w:jc w:val="both"/>
            </w:pPr>
            <w:r w:rsidRPr="00811E66">
              <w:t>Устный опрос, групповой разбор ситуационных задач.</w:t>
            </w:r>
          </w:p>
        </w:tc>
      </w:tr>
      <w:tr w:rsidR="00811E66" w:rsidRPr="00811E66" w14:paraId="3E326BC5" w14:textId="77777777">
        <w:trPr>
          <w:trHeight w:val="682"/>
        </w:trPr>
        <w:tc>
          <w:tcPr>
            <w:tcW w:w="2056" w:type="dxa"/>
            <w:vMerge w:val="restart"/>
            <w:shd w:val="clear" w:color="FFFFFF" w:fill="FFFFFF"/>
          </w:tcPr>
          <w:p w14:paraId="154CC108"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5. Технологии рекламы и продвижения </w:t>
            </w:r>
            <w:proofErr w:type="spellStart"/>
            <w:r w:rsidRPr="00811E66">
              <w:t>конгрессно</w:t>
            </w:r>
            <w:proofErr w:type="spellEnd"/>
            <w:r w:rsidRPr="00811E66">
              <w:t>-выставочных мероприятий.</w:t>
            </w:r>
          </w:p>
        </w:tc>
        <w:tc>
          <w:tcPr>
            <w:tcW w:w="6171" w:type="dxa"/>
            <w:vMerge w:val="restart"/>
            <w:shd w:val="clear" w:color="FFFFFF" w:fill="FFFFFF"/>
          </w:tcPr>
          <w:p w14:paraId="3C95FD8A" w14:textId="1702EB7A"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 xml:space="preserve">Рекламные технологии и их особенности в </w:t>
            </w:r>
            <w:proofErr w:type="spellStart"/>
            <w:r w:rsidR="00BC0797" w:rsidRPr="00811E66">
              <w:t>конгрессно</w:t>
            </w:r>
            <w:proofErr w:type="spellEnd"/>
            <w:r w:rsidR="00BC0797" w:rsidRPr="00811E66">
              <w:t xml:space="preserve">-выставочной деятельности. </w:t>
            </w:r>
          </w:p>
          <w:p w14:paraId="612C625C" w14:textId="2729E99C"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 xml:space="preserve">Место туризма и гостиничного хозяйства в инфраструктуре </w:t>
            </w:r>
            <w:proofErr w:type="spellStart"/>
            <w:r w:rsidR="00BC0797" w:rsidRPr="00811E66">
              <w:t>конгрессно</w:t>
            </w:r>
            <w:proofErr w:type="spellEnd"/>
            <w:r w:rsidR="00BC0797" w:rsidRPr="00811E66">
              <w:t>-выставочной деятельности.</w:t>
            </w:r>
          </w:p>
          <w:p w14:paraId="7EC64B58" w14:textId="77777777" w:rsidR="005830EB" w:rsidRPr="00811E66" w:rsidRDefault="00BC0797">
            <w:pPr>
              <w:pStyle w:val="15"/>
              <w:ind w:left="0"/>
              <w:jc w:val="both"/>
              <w:rPr>
                <w:color w:val="auto"/>
              </w:rPr>
            </w:pPr>
            <w:r w:rsidRPr="00811E66">
              <w:rPr>
                <w:rFonts w:ascii="Times New Roman" w:hAnsi="Times New Roman" w:cs="Times New Roman"/>
                <w:b/>
                <w:color w:val="auto"/>
              </w:rPr>
              <w:t>Рекомендуемые источники</w:t>
            </w:r>
            <w:r w:rsidRPr="00811E66">
              <w:rPr>
                <w:rFonts w:ascii="Times New Roman" w:hAnsi="Times New Roman" w:cs="Times New Roman"/>
                <w:color w:val="auto"/>
              </w:rPr>
              <w:t>: раздел 8, №№ 2-6, 8, 10, 14; раздел 9, №№ 1-6</w:t>
            </w:r>
          </w:p>
        </w:tc>
        <w:tc>
          <w:tcPr>
            <w:tcW w:w="1700" w:type="dxa"/>
            <w:vMerge w:val="restart"/>
            <w:shd w:val="clear" w:color="FFFFFF" w:fill="FFFFFF"/>
          </w:tcPr>
          <w:p w14:paraId="18456CB4" w14:textId="77777777" w:rsidR="005830EB" w:rsidRPr="00811E66" w:rsidRDefault="00BC0797">
            <w:pPr>
              <w:jc w:val="both"/>
            </w:pPr>
            <w:r w:rsidRPr="00811E66">
              <w:t>Устный опрос, групповой разбор ситуационных задач.</w:t>
            </w:r>
          </w:p>
          <w:p w14:paraId="3A67E113" w14:textId="77777777" w:rsidR="005830EB" w:rsidRPr="00811E66" w:rsidRDefault="005830EB">
            <w:pPr>
              <w:jc w:val="both"/>
            </w:pPr>
          </w:p>
        </w:tc>
      </w:tr>
    </w:tbl>
    <w:p w14:paraId="2F5D448D" w14:textId="77777777" w:rsidR="005830EB" w:rsidRPr="00811E66" w:rsidRDefault="00BC0797">
      <w:pPr>
        <w:jc w:val="both"/>
        <w:rPr>
          <w:sz w:val="28"/>
          <w:szCs w:val="28"/>
        </w:rPr>
      </w:pPr>
      <w:r w:rsidRPr="00811E66">
        <w:rPr>
          <w:sz w:val="28"/>
          <w:szCs w:val="28"/>
        </w:rPr>
        <w:t xml:space="preserve"> </w:t>
      </w:r>
    </w:p>
    <w:p w14:paraId="281BA2DA" w14:textId="77777777" w:rsidR="005830EB" w:rsidRPr="00811E66" w:rsidRDefault="005830EB">
      <w:pPr>
        <w:jc w:val="both"/>
        <w:rPr>
          <w:sz w:val="28"/>
          <w:szCs w:val="28"/>
        </w:rPr>
      </w:pPr>
    </w:p>
    <w:p w14:paraId="47433F90" w14:textId="77777777" w:rsidR="005830EB" w:rsidRPr="00811E66" w:rsidRDefault="005830EB">
      <w:pPr>
        <w:jc w:val="both"/>
        <w:rPr>
          <w:sz w:val="28"/>
          <w:szCs w:val="28"/>
        </w:rPr>
      </w:pPr>
    </w:p>
    <w:p w14:paraId="79EA6441" w14:textId="77777777" w:rsidR="005830EB" w:rsidRPr="00811E66" w:rsidRDefault="00BC0797">
      <w:pPr>
        <w:spacing w:line="360" w:lineRule="auto"/>
        <w:ind w:firstLine="567"/>
        <w:jc w:val="both"/>
        <w:rPr>
          <w:b/>
          <w:bCs/>
          <w:sz w:val="28"/>
          <w:szCs w:val="28"/>
        </w:rPr>
      </w:pPr>
      <w:r w:rsidRPr="00811E66">
        <w:rPr>
          <w:b/>
          <w:bCs/>
          <w:sz w:val="28"/>
          <w:szCs w:val="28"/>
        </w:rPr>
        <w:t>6. Перечень учебно-методического обеспечения для самостоятельной работы обучающихся по дисциплине</w:t>
      </w:r>
    </w:p>
    <w:p w14:paraId="301515DD" w14:textId="77777777" w:rsidR="005830EB" w:rsidRPr="00811E66" w:rsidRDefault="00BC0797">
      <w:pPr>
        <w:keepNext/>
        <w:spacing w:line="360" w:lineRule="auto"/>
        <w:ind w:firstLine="567"/>
        <w:jc w:val="both"/>
        <w:rPr>
          <w:b/>
          <w:sz w:val="28"/>
          <w:szCs w:val="28"/>
        </w:rPr>
      </w:pPr>
      <w:r w:rsidRPr="00811E66">
        <w:rPr>
          <w:b/>
          <w:sz w:val="28"/>
          <w:szCs w:val="28"/>
        </w:rPr>
        <w:t>6.1. Перечень вопросов, отводимых на самостоятельное освоение дисциплины, формы внеаудиторной самостоятельной работы</w:t>
      </w:r>
    </w:p>
    <w:p w14:paraId="33F489B1" w14:textId="77777777" w:rsidR="005830EB" w:rsidRPr="00811E66" w:rsidRDefault="00BC0797">
      <w:pPr>
        <w:spacing w:line="360" w:lineRule="auto"/>
        <w:jc w:val="right"/>
        <w:rPr>
          <w:sz w:val="28"/>
          <w:szCs w:val="28"/>
        </w:rPr>
      </w:pPr>
      <w:r w:rsidRPr="00811E66">
        <w:rPr>
          <w:sz w:val="28"/>
          <w:szCs w:val="28"/>
        </w:rPr>
        <w:t>Таблица 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239"/>
        <w:gridCol w:w="2948"/>
      </w:tblGrid>
      <w:tr w:rsidR="00811E66" w:rsidRPr="00811E66" w14:paraId="7E103C6B" w14:textId="77777777">
        <w:tc>
          <w:tcPr>
            <w:tcW w:w="2019" w:type="dxa"/>
            <w:shd w:val="clear" w:color="auto" w:fill="auto"/>
          </w:tcPr>
          <w:p w14:paraId="47530CF0" w14:textId="77777777" w:rsidR="005830EB" w:rsidRPr="00811E66" w:rsidRDefault="00BC0797">
            <w:pPr>
              <w:ind w:left="79"/>
              <w:jc w:val="center"/>
              <w:rPr>
                <w:rFonts w:eastAsia="Calibri"/>
              </w:rPr>
            </w:pPr>
            <w:r w:rsidRPr="00811E66">
              <w:rPr>
                <w:rFonts w:eastAsia="Calibri"/>
                <w:b/>
              </w:rPr>
              <w:t>Наименование тем</w:t>
            </w:r>
          </w:p>
          <w:p w14:paraId="58243185" w14:textId="77777777" w:rsidR="005830EB" w:rsidRPr="00811E66" w:rsidRDefault="00BC0797">
            <w:pPr>
              <w:jc w:val="center"/>
              <w:rPr>
                <w:rFonts w:eastAsia="Calibri"/>
              </w:rPr>
            </w:pPr>
            <w:r w:rsidRPr="00811E66">
              <w:rPr>
                <w:rFonts w:eastAsia="Calibri"/>
                <w:b/>
              </w:rPr>
              <w:t>(разделов) дисциплины</w:t>
            </w:r>
          </w:p>
        </w:tc>
        <w:tc>
          <w:tcPr>
            <w:tcW w:w="5239" w:type="dxa"/>
            <w:shd w:val="clear" w:color="auto" w:fill="auto"/>
          </w:tcPr>
          <w:p w14:paraId="7F8CAF74" w14:textId="77777777" w:rsidR="005830EB" w:rsidRPr="00811E66" w:rsidRDefault="00BC0797">
            <w:pPr>
              <w:jc w:val="center"/>
              <w:rPr>
                <w:rFonts w:eastAsia="Calibri"/>
              </w:rPr>
            </w:pPr>
            <w:r w:rsidRPr="00811E66">
              <w:rPr>
                <w:rFonts w:eastAsia="Calibri"/>
                <w:b/>
              </w:rPr>
              <w:t>Перечень вопросов, отводимых на самостоятельное освоение</w:t>
            </w:r>
          </w:p>
        </w:tc>
        <w:tc>
          <w:tcPr>
            <w:tcW w:w="2948" w:type="dxa"/>
            <w:shd w:val="clear" w:color="auto" w:fill="auto"/>
          </w:tcPr>
          <w:p w14:paraId="5333E3CF" w14:textId="77777777" w:rsidR="005830EB" w:rsidRPr="00811E66" w:rsidRDefault="00BC0797">
            <w:pPr>
              <w:jc w:val="center"/>
              <w:rPr>
                <w:rFonts w:eastAsia="Calibri"/>
              </w:rPr>
            </w:pPr>
            <w:r w:rsidRPr="00811E66">
              <w:rPr>
                <w:rFonts w:eastAsia="Calibri"/>
                <w:b/>
              </w:rPr>
              <w:t>Формы внеаудиторной</w:t>
            </w:r>
          </w:p>
          <w:p w14:paraId="08B760FB" w14:textId="77777777" w:rsidR="005830EB" w:rsidRPr="00811E66" w:rsidRDefault="00BC0797">
            <w:pPr>
              <w:jc w:val="center"/>
              <w:rPr>
                <w:rFonts w:eastAsia="Calibri"/>
              </w:rPr>
            </w:pPr>
            <w:r w:rsidRPr="00811E66">
              <w:rPr>
                <w:rFonts w:eastAsia="Calibri"/>
                <w:b/>
              </w:rPr>
              <w:t>самостоятельной работы</w:t>
            </w:r>
          </w:p>
        </w:tc>
      </w:tr>
      <w:tr w:rsidR="00811E66" w:rsidRPr="00811E66" w14:paraId="1B94A96A" w14:textId="77777777">
        <w:tc>
          <w:tcPr>
            <w:tcW w:w="2019" w:type="dxa"/>
            <w:shd w:val="clear" w:color="auto" w:fill="auto"/>
          </w:tcPr>
          <w:p w14:paraId="4FEAE0C3" w14:textId="73DBC4F3"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1. </w:t>
            </w:r>
            <w:r w:rsidR="00807B9B" w:rsidRPr="00811E66">
              <w:t xml:space="preserve">Предмет и метод курса </w:t>
            </w:r>
            <w:proofErr w:type="spellStart"/>
            <w:r w:rsidR="00807B9B" w:rsidRPr="00811E66">
              <w:t>конгрессно</w:t>
            </w:r>
            <w:proofErr w:type="spellEnd"/>
            <w:r w:rsidR="00807B9B" w:rsidRPr="00811E66">
              <w:t>-выставочной деятельности</w:t>
            </w:r>
          </w:p>
        </w:tc>
        <w:tc>
          <w:tcPr>
            <w:tcW w:w="5239" w:type="dxa"/>
            <w:shd w:val="clear" w:color="auto" w:fill="auto"/>
          </w:tcPr>
          <w:p w14:paraId="00BD777A" w14:textId="2CE3EF37"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1.</w:t>
            </w:r>
            <w:r w:rsidR="00BC0797" w:rsidRPr="00811E66">
              <w:t>Понятие экспозиция, принципы оформления.</w:t>
            </w:r>
          </w:p>
          <w:p w14:paraId="7F9D469A" w14:textId="3A732543"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2.</w:t>
            </w:r>
            <w:r w:rsidR="00BC0797" w:rsidRPr="00811E66">
              <w:t>Этапы разработки экспозиции.</w:t>
            </w:r>
          </w:p>
          <w:p w14:paraId="4FAA867E" w14:textId="233D8AEB" w:rsidR="005830EB" w:rsidRPr="00811E66" w:rsidRDefault="00807B9B">
            <w:pPr>
              <w:pBdr>
                <w:top w:val="none" w:sz="4" w:space="0" w:color="000000"/>
                <w:left w:val="none" w:sz="4" w:space="0" w:color="000000"/>
                <w:bottom w:val="none" w:sz="4" w:space="0" w:color="000000"/>
                <w:right w:val="none" w:sz="4" w:space="0" w:color="000000"/>
              </w:pBdr>
              <w:tabs>
                <w:tab w:val="left" w:pos="1982"/>
              </w:tabs>
              <w:spacing w:line="317" w:lineRule="atLeast"/>
            </w:pPr>
            <w:r w:rsidRPr="00811E66">
              <w:t>3.</w:t>
            </w:r>
            <w:r w:rsidR="00BC0797" w:rsidRPr="00811E66">
              <w:t>Стадии специализированных выставочных мероприятий.</w:t>
            </w:r>
          </w:p>
          <w:p w14:paraId="5BF68197" w14:textId="3733BE6C" w:rsidR="005830EB" w:rsidRPr="00811E66" w:rsidRDefault="005830EB">
            <w:pPr>
              <w:pBdr>
                <w:top w:val="none" w:sz="4" w:space="0" w:color="000000"/>
                <w:left w:val="none" w:sz="4" w:space="0" w:color="000000"/>
                <w:bottom w:val="none" w:sz="4" w:space="0" w:color="000000"/>
                <w:right w:val="none" w:sz="4" w:space="0" w:color="000000"/>
              </w:pBdr>
            </w:pPr>
          </w:p>
        </w:tc>
        <w:tc>
          <w:tcPr>
            <w:tcW w:w="2948" w:type="dxa"/>
            <w:shd w:val="clear" w:color="auto" w:fill="auto"/>
          </w:tcPr>
          <w:p w14:paraId="1AD65453" w14:textId="77777777" w:rsidR="005830EB" w:rsidRPr="00811E66" w:rsidRDefault="00BC0797">
            <w:r w:rsidRPr="00811E66">
              <w:t xml:space="preserve">- работа с конспектом лекции;  </w:t>
            </w:r>
          </w:p>
          <w:p w14:paraId="2B6DBF28" w14:textId="77777777" w:rsidR="005830EB" w:rsidRPr="00811E66" w:rsidRDefault="00BC0797">
            <w:r w:rsidRPr="00811E66">
              <w:t xml:space="preserve">- </w:t>
            </w:r>
            <w:proofErr w:type="gramStart"/>
            <w:r w:rsidRPr="00811E66">
              <w:t>работа  с</w:t>
            </w:r>
            <w:proofErr w:type="gramEnd"/>
            <w:r w:rsidRPr="00811E66">
              <w:t xml:space="preserve"> электронной библиотечной системой;</w:t>
            </w:r>
          </w:p>
          <w:p w14:paraId="2C4B348E" w14:textId="77777777" w:rsidR="005830EB" w:rsidRPr="00811E66" w:rsidRDefault="00BC0797">
            <w:r w:rsidRPr="00811E66">
              <w:t xml:space="preserve">- работа с информационно-образовательным </w:t>
            </w:r>
            <w:proofErr w:type="gramStart"/>
            <w:r w:rsidRPr="00811E66">
              <w:t xml:space="preserve">порталом  </w:t>
            </w:r>
            <w:proofErr w:type="spellStart"/>
            <w:r w:rsidRPr="00811E66">
              <w:t>Финуниверситета</w:t>
            </w:r>
            <w:proofErr w:type="spellEnd"/>
            <w:proofErr w:type="gramEnd"/>
            <w:r w:rsidRPr="00811E66">
              <w:t>;</w:t>
            </w:r>
          </w:p>
          <w:p w14:paraId="5C2BE8F3" w14:textId="77777777" w:rsidR="005830EB" w:rsidRPr="00811E66" w:rsidRDefault="00BC0797">
            <w:r w:rsidRPr="00811E66">
              <w:t>- подготовка к решению ситуационных задач.</w:t>
            </w:r>
          </w:p>
        </w:tc>
      </w:tr>
      <w:tr w:rsidR="00811E66" w:rsidRPr="00811E66" w14:paraId="58EA974D" w14:textId="77777777">
        <w:tc>
          <w:tcPr>
            <w:tcW w:w="2019" w:type="dxa"/>
            <w:shd w:val="clear" w:color="auto" w:fill="auto"/>
          </w:tcPr>
          <w:p w14:paraId="31341A01"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2. Технологии организации и </w:t>
            </w:r>
            <w:r w:rsidRPr="00811E66">
              <w:lastRenderedPageBreak/>
              <w:t xml:space="preserve">проведения </w:t>
            </w:r>
            <w:proofErr w:type="spellStart"/>
            <w:r w:rsidRPr="00811E66">
              <w:t>конгрессно</w:t>
            </w:r>
            <w:proofErr w:type="spellEnd"/>
            <w:r w:rsidRPr="00811E66">
              <w:t>-выставочных мероприятий</w:t>
            </w:r>
          </w:p>
        </w:tc>
        <w:tc>
          <w:tcPr>
            <w:tcW w:w="5239" w:type="dxa"/>
            <w:shd w:val="clear" w:color="auto" w:fill="auto"/>
          </w:tcPr>
          <w:p w14:paraId="36D671AE" w14:textId="6B8AADFC" w:rsidR="005830EB" w:rsidRPr="00811E66" w:rsidRDefault="00807B9B">
            <w:pPr>
              <w:pBdr>
                <w:top w:val="none" w:sz="4" w:space="0" w:color="000000"/>
                <w:left w:val="none" w:sz="4" w:space="0" w:color="000000"/>
                <w:bottom w:val="none" w:sz="4" w:space="0" w:color="000000"/>
                <w:right w:val="none" w:sz="4" w:space="0" w:color="000000"/>
              </w:pBdr>
              <w:tabs>
                <w:tab w:val="left" w:pos="1970"/>
              </w:tabs>
              <w:jc w:val="both"/>
            </w:pPr>
            <w:r w:rsidRPr="00811E66">
              <w:lastRenderedPageBreak/>
              <w:t>1.</w:t>
            </w:r>
            <w:r w:rsidR="00BC0797" w:rsidRPr="00811E66">
              <w:t>Разработка тематико-экспозиционного плана, как технологического</w:t>
            </w:r>
            <w:r w:rsidR="00BC0797" w:rsidRPr="00811E66">
              <w:rPr>
                <w:spacing w:val="-10"/>
              </w:rPr>
              <w:t xml:space="preserve"> </w:t>
            </w:r>
            <w:r w:rsidR="00BC0797" w:rsidRPr="00811E66">
              <w:t>документа: выбор темы</w:t>
            </w:r>
            <w:r w:rsidR="00BC0797" w:rsidRPr="00811E66">
              <w:rPr>
                <w:spacing w:val="-5"/>
              </w:rPr>
              <w:t xml:space="preserve"> </w:t>
            </w:r>
            <w:r w:rsidR="00BC0797" w:rsidRPr="00811E66">
              <w:t>экспозиции, определение целей и</w:t>
            </w:r>
            <w:r w:rsidR="00BC0797" w:rsidRPr="00811E66">
              <w:rPr>
                <w:spacing w:val="-2"/>
              </w:rPr>
              <w:t xml:space="preserve"> </w:t>
            </w:r>
            <w:r w:rsidR="00BC0797" w:rsidRPr="00811E66">
              <w:t>задач, выбор</w:t>
            </w:r>
            <w:r w:rsidR="00BC0797" w:rsidRPr="00811E66">
              <w:rPr>
                <w:spacing w:val="1"/>
              </w:rPr>
              <w:t xml:space="preserve"> </w:t>
            </w:r>
            <w:r w:rsidR="00BC0797" w:rsidRPr="00811E66">
              <w:lastRenderedPageBreak/>
              <w:t>экспонатов, определение необходимого</w:t>
            </w:r>
            <w:r w:rsidR="00BC0797" w:rsidRPr="00811E66">
              <w:rPr>
                <w:spacing w:val="-3"/>
              </w:rPr>
              <w:t xml:space="preserve"> </w:t>
            </w:r>
            <w:r w:rsidR="00BC0797" w:rsidRPr="00811E66">
              <w:t>оборудования, оформление тематико-экспозиционного</w:t>
            </w:r>
            <w:r w:rsidR="00BC0797" w:rsidRPr="00811E66">
              <w:rPr>
                <w:spacing w:val="-3"/>
              </w:rPr>
              <w:t xml:space="preserve"> </w:t>
            </w:r>
            <w:r w:rsidR="00BC0797" w:rsidRPr="00811E66">
              <w:t>плана.</w:t>
            </w:r>
          </w:p>
          <w:p w14:paraId="5BD3E777" w14:textId="3E0DB333" w:rsidR="005830EB" w:rsidRPr="00811E66" w:rsidRDefault="00807B9B">
            <w:pPr>
              <w:pBdr>
                <w:top w:val="none" w:sz="4" w:space="0" w:color="000000"/>
                <w:left w:val="none" w:sz="4" w:space="0" w:color="000000"/>
                <w:bottom w:val="none" w:sz="4" w:space="0" w:color="000000"/>
                <w:right w:val="none" w:sz="4" w:space="0" w:color="000000"/>
              </w:pBdr>
              <w:ind w:right="515"/>
              <w:jc w:val="both"/>
            </w:pPr>
            <w:r w:rsidRPr="00811E66">
              <w:t>2.</w:t>
            </w:r>
            <w:r w:rsidR="00BC0797" w:rsidRPr="00811E66">
              <w:t>Художественное проектирование экспозиций</w:t>
            </w:r>
            <w:r w:rsidR="00BC0797" w:rsidRPr="00811E66">
              <w:rPr>
                <w:spacing w:val="-20"/>
              </w:rPr>
              <w:t xml:space="preserve">: </w:t>
            </w:r>
            <w:r w:rsidR="00BC0797" w:rsidRPr="00811E66">
              <w:t>особенности искусства художественного решения</w:t>
            </w:r>
            <w:r w:rsidR="00BC0797" w:rsidRPr="00811E66">
              <w:rPr>
                <w:spacing w:val="-13"/>
              </w:rPr>
              <w:t xml:space="preserve"> </w:t>
            </w:r>
            <w:r w:rsidR="00BC0797" w:rsidRPr="00811E66">
              <w:t>экспозиции, организация художественного проектирования. место и значение подготовительного</w:t>
            </w:r>
            <w:r w:rsidR="00BC0797" w:rsidRPr="00811E66">
              <w:rPr>
                <w:spacing w:val="1"/>
              </w:rPr>
              <w:t xml:space="preserve"> </w:t>
            </w:r>
            <w:r w:rsidR="00BC0797" w:rsidRPr="00811E66">
              <w:t>этапа, генеральное решение</w:t>
            </w:r>
            <w:r w:rsidR="00BC0797" w:rsidRPr="00811E66">
              <w:rPr>
                <w:spacing w:val="-9"/>
              </w:rPr>
              <w:t xml:space="preserve"> </w:t>
            </w:r>
            <w:r w:rsidR="00BC0797" w:rsidRPr="00811E66">
              <w:t>экспозиции, эскизный</w:t>
            </w:r>
            <w:r w:rsidR="00BC0797" w:rsidRPr="00811E66">
              <w:rPr>
                <w:spacing w:val="-2"/>
              </w:rPr>
              <w:t xml:space="preserve"> </w:t>
            </w:r>
            <w:r w:rsidR="00BC0797" w:rsidRPr="00811E66">
              <w:t>проект.</w:t>
            </w:r>
          </w:p>
          <w:p w14:paraId="6B63B677" w14:textId="03688CC4" w:rsidR="005830EB" w:rsidRPr="00811E66" w:rsidRDefault="005830EB">
            <w:pPr>
              <w:pBdr>
                <w:top w:val="none" w:sz="4" w:space="0" w:color="000000"/>
                <w:left w:val="none" w:sz="4" w:space="0" w:color="000000"/>
                <w:bottom w:val="none" w:sz="4" w:space="0" w:color="000000"/>
                <w:right w:val="none" w:sz="4" w:space="0" w:color="000000"/>
              </w:pBdr>
            </w:pPr>
          </w:p>
        </w:tc>
        <w:tc>
          <w:tcPr>
            <w:tcW w:w="2948" w:type="dxa"/>
            <w:shd w:val="clear" w:color="auto" w:fill="auto"/>
          </w:tcPr>
          <w:p w14:paraId="6B5BE532" w14:textId="77777777" w:rsidR="005830EB" w:rsidRPr="00811E66" w:rsidRDefault="00BC0797">
            <w:r w:rsidRPr="00811E66">
              <w:lastRenderedPageBreak/>
              <w:t xml:space="preserve">- работа с конспектом лекции;  </w:t>
            </w:r>
          </w:p>
          <w:p w14:paraId="3F7493A5" w14:textId="77777777" w:rsidR="005830EB" w:rsidRPr="00811E66" w:rsidRDefault="00BC0797">
            <w:r w:rsidRPr="00811E66">
              <w:lastRenderedPageBreak/>
              <w:t xml:space="preserve">- </w:t>
            </w:r>
            <w:proofErr w:type="gramStart"/>
            <w:r w:rsidRPr="00811E66">
              <w:t>работа  с</w:t>
            </w:r>
            <w:proofErr w:type="gramEnd"/>
            <w:r w:rsidRPr="00811E66">
              <w:t xml:space="preserve"> электронной библиотечной системой;</w:t>
            </w:r>
          </w:p>
          <w:p w14:paraId="7650EABE" w14:textId="77777777" w:rsidR="005830EB" w:rsidRPr="00811E66" w:rsidRDefault="00BC0797">
            <w:r w:rsidRPr="00811E66">
              <w:t xml:space="preserve">- работа с информационно-образовательным </w:t>
            </w:r>
            <w:proofErr w:type="gramStart"/>
            <w:r w:rsidRPr="00811E66">
              <w:t xml:space="preserve">порталом  </w:t>
            </w:r>
            <w:proofErr w:type="spellStart"/>
            <w:r w:rsidRPr="00811E66">
              <w:t>Финуниверситета</w:t>
            </w:r>
            <w:proofErr w:type="spellEnd"/>
            <w:proofErr w:type="gramEnd"/>
            <w:r w:rsidRPr="00811E66">
              <w:t>;</w:t>
            </w:r>
          </w:p>
          <w:p w14:paraId="194A7802" w14:textId="77777777" w:rsidR="005830EB" w:rsidRPr="00811E66" w:rsidRDefault="00BC0797">
            <w:pPr>
              <w:rPr>
                <w:rFonts w:eastAsia="Calibri"/>
              </w:rPr>
            </w:pPr>
            <w:r w:rsidRPr="00811E66">
              <w:t>- подготовка к решению ситуационных задач.</w:t>
            </w:r>
          </w:p>
        </w:tc>
      </w:tr>
      <w:tr w:rsidR="00811E66" w:rsidRPr="00811E66" w14:paraId="37CFC7F6" w14:textId="77777777">
        <w:tc>
          <w:tcPr>
            <w:tcW w:w="2019" w:type="dxa"/>
            <w:shd w:val="clear" w:color="auto" w:fill="auto"/>
          </w:tcPr>
          <w:p w14:paraId="3ABB561D"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lastRenderedPageBreak/>
              <w:t xml:space="preserve">Тема 3. Правовые и экономические аспекты </w:t>
            </w:r>
            <w:proofErr w:type="spellStart"/>
            <w:r w:rsidRPr="00811E66">
              <w:t>конгрессно</w:t>
            </w:r>
            <w:proofErr w:type="spellEnd"/>
            <w:r w:rsidRPr="00811E66">
              <w:t>-выставочной деятельности</w:t>
            </w:r>
          </w:p>
          <w:p w14:paraId="3FE37B04"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w:t>
            </w:r>
          </w:p>
        </w:tc>
        <w:tc>
          <w:tcPr>
            <w:tcW w:w="5239" w:type="dxa"/>
            <w:shd w:val="clear" w:color="auto" w:fill="auto"/>
          </w:tcPr>
          <w:p w14:paraId="14F3122F" w14:textId="5B429C3C"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Особенности потребления культурного продукта.</w:t>
            </w:r>
          </w:p>
          <w:p w14:paraId="4C0D64B9" w14:textId="6D897ADA"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Специфика работы участников выставочного мероприятия.</w:t>
            </w:r>
          </w:p>
          <w:p w14:paraId="38DDEA45" w14:textId="511BA49E" w:rsidR="005830EB" w:rsidRPr="00811E66" w:rsidRDefault="005830EB">
            <w:pPr>
              <w:pBdr>
                <w:top w:val="none" w:sz="4" w:space="0" w:color="000000"/>
                <w:left w:val="none" w:sz="4" w:space="0" w:color="000000"/>
                <w:bottom w:val="none" w:sz="4" w:space="0" w:color="000000"/>
                <w:right w:val="none" w:sz="4" w:space="0" w:color="000000"/>
              </w:pBdr>
            </w:pPr>
          </w:p>
        </w:tc>
        <w:tc>
          <w:tcPr>
            <w:tcW w:w="2948" w:type="dxa"/>
            <w:shd w:val="clear" w:color="auto" w:fill="auto"/>
          </w:tcPr>
          <w:p w14:paraId="34712379" w14:textId="77777777" w:rsidR="005830EB" w:rsidRPr="00811E66" w:rsidRDefault="00BC0797">
            <w:r w:rsidRPr="00811E66">
              <w:t xml:space="preserve">- работа с конспектом лекции;  </w:t>
            </w:r>
          </w:p>
          <w:p w14:paraId="736A9A97" w14:textId="77777777" w:rsidR="005830EB" w:rsidRPr="00811E66" w:rsidRDefault="00BC0797">
            <w:r w:rsidRPr="00811E66">
              <w:t xml:space="preserve">- </w:t>
            </w:r>
            <w:proofErr w:type="gramStart"/>
            <w:r w:rsidRPr="00811E66">
              <w:t>работа  с</w:t>
            </w:r>
            <w:proofErr w:type="gramEnd"/>
            <w:r w:rsidRPr="00811E66">
              <w:t xml:space="preserve"> электронной библиотечной системой;</w:t>
            </w:r>
          </w:p>
          <w:p w14:paraId="5BB9978D" w14:textId="77777777" w:rsidR="005830EB" w:rsidRPr="00811E66" w:rsidRDefault="00BC0797">
            <w:r w:rsidRPr="00811E66">
              <w:t xml:space="preserve">- работа с информационно-образовательным </w:t>
            </w:r>
            <w:proofErr w:type="gramStart"/>
            <w:r w:rsidRPr="00811E66">
              <w:t xml:space="preserve">порталом  </w:t>
            </w:r>
            <w:proofErr w:type="spellStart"/>
            <w:r w:rsidRPr="00811E66">
              <w:t>Финуниверситета</w:t>
            </w:r>
            <w:proofErr w:type="spellEnd"/>
            <w:proofErr w:type="gramEnd"/>
            <w:r w:rsidRPr="00811E66">
              <w:t>;</w:t>
            </w:r>
          </w:p>
          <w:p w14:paraId="79F7F06F" w14:textId="77777777" w:rsidR="005830EB" w:rsidRPr="00811E66" w:rsidRDefault="00BC0797">
            <w:pPr>
              <w:rPr>
                <w:rFonts w:eastAsia="Calibri"/>
              </w:rPr>
            </w:pPr>
            <w:r w:rsidRPr="00811E66">
              <w:t>- подготовка к решению ситуационных задач.</w:t>
            </w:r>
          </w:p>
        </w:tc>
      </w:tr>
      <w:tr w:rsidR="00811E66" w:rsidRPr="00811E66" w14:paraId="479BC55C" w14:textId="77777777">
        <w:tc>
          <w:tcPr>
            <w:tcW w:w="2019" w:type="dxa"/>
            <w:shd w:val="clear" w:color="auto" w:fill="auto"/>
          </w:tcPr>
          <w:p w14:paraId="3937091A"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Тема 4. Планирование выставочных работ и выставочных программ</w:t>
            </w:r>
          </w:p>
        </w:tc>
        <w:tc>
          <w:tcPr>
            <w:tcW w:w="5239" w:type="dxa"/>
            <w:shd w:val="clear" w:color="auto" w:fill="auto"/>
          </w:tcPr>
          <w:p w14:paraId="0F64F108" w14:textId="13AC6765"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Бюджетирование выставочного мероприятия.</w:t>
            </w:r>
          </w:p>
          <w:p w14:paraId="2E7F776E" w14:textId="27B99A5E"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 xml:space="preserve">Инвестиционная привлекательность выставочного мероприятия и территории для него. </w:t>
            </w:r>
          </w:p>
          <w:p w14:paraId="6B15814A" w14:textId="6411CBFD" w:rsidR="005830EB" w:rsidRPr="00811E66" w:rsidRDefault="005830EB">
            <w:pPr>
              <w:pBdr>
                <w:top w:val="none" w:sz="4" w:space="0" w:color="000000"/>
                <w:left w:val="none" w:sz="4" w:space="0" w:color="000000"/>
                <w:bottom w:val="none" w:sz="4" w:space="0" w:color="000000"/>
                <w:right w:val="none" w:sz="4" w:space="0" w:color="000000"/>
              </w:pBdr>
            </w:pPr>
          </w:p>
        </w:tc>
        <w:tc>
          <w:tcPr>
            <w:tcW w:w="2948" w:type="dxa"/>
            <w:shd w:val="clear" w:color="auto" w:fill="auto"/>
          </w:tcPr>
          <w:p w14:paraId="330DD4EB" w14:textId="77777777" w:rsidR="005830EB" w:rsidRPr="00811E66" w:rsidRDefault="00BC0797">
            <w:r w:rsidRPr="00811E66">
              <w:t xml:space="preserve">- работа с конспектом лекции;  </w:t>
            </w:r>
          </w:p>
          <w:p w14:paraId="34ADF78A" w14:textId="77777777" w:rsidR="005830EB" w:rsidRPr="00811E66" w:rsidRDefault="00BC0797">
            <w:r w:rsidRPr="00811E66">
              <w:t xml:space="preserve">- </w:t>
            </w:r>
            <w:proofErr w:type="gramStart"/>
            <w:r w:rsidRPr="00811E66">
              <w:t>работа  с</w:t>
            </w:r>
            <w:proofErr w:type="gramEnd"/>
            <w:r w:rsidRPr="00811E66">
              <w:t xml:space="preserve"> электронной библиотечной системой;</w:t>
            </w:r>
          </w:p>
          <w:p w14:paraId="10FE3D81" w14:textId="77777777" w:rsidR="005830EB" w:rsidRPr="00811E66" w:rsidRDefault="00BC0797">
            <w:r w:rsidRPr="00811E66">
              <w:t xml:space="preserve">- работа с информационно-образовательным </w:t>
            </w:r>
            <w:proofErr w:type="gramStart"/>
            <w:r w:rsidRPr="00811E66">
              <w:t xml:space="preserve">порталом  </w:t>
            </w:r>
            <w:proofErr w:type="spellStart"/>
            <w:r w:rsidRPr="00811E66">
              <w:t>Финуниверситета</w:t>
            </w:r>
            <w:proofErr w:type="spellEnd"/>
            <w:proofErr w:type="gramEnd"/>
            <w:r w:rsidRPr="00811E66">
              <w:t>;</w:t>
            </w:r>
          </w:p>
          <w:p w14:paraId="048A4593" w14:textId="77777777" w:rsidR="005830EB" w:rsidRPr="00811E66" w:rsidRDefault="00BC0797">
            <w:pPr>
              <w:jc w:val="both"/>
              <w:rPr>
                <w:rFonts w:eastAsia="Calibri"/>
              </w:rPr>
            </w:pPr>
            <w:r w:rsidRPr="00811E66">
              <w:t>- подготовка к решению ситуационных задач.</w:t>
            </w:r>
          </w:p>
        </w:tc>
      </w:tr>
      <w:tr w:rsidR="00811E66" w:rsidRPr="00811E66" w14:paraId="3AF6FC2E" w14:textId="77777777">
        <w:tc>
          <w:tcPr>
            <w:tcW w:w="2019" w:type="dxa"/>
            <w:shd w:val="clear" w:color="auto" w:fill="auto"/>
          </w:tcPr>
          <w:p w14:paraId="3DEF33A9"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Тема 5. Технологии рекламы и продвижения </w:t>
            </w:r>
            <w:proofErr w:type="spellStart"/>
            <w:r w:rsidRPr="00811E66">
              <w:t>конгрессно</w:t>
            </w:r>
            <w:proofErr w:type="spellEnd"/>
            <w:r w:rsidRPr="00811E66">
              <w:t>-выставочных мероприятий.</w:t>
            </w:r>
          </w:p>
        </w:tc>
        <w:tc>
          <w:tcPr>
            <w:tcW w:w="5239" w:type="dxa"/>
            <w:shd w:val="clear" w:color="auto" w:fill="auto"/>
          </w:tcPr>
          <w:p w14:paraId="1C9DC10C" w14:textId="7C41A8E2" w:rsidR="005830EB" w:rsidRPr="00811E66" w:rsidRDefault="00807B9B">
            <w:pPr>
              <w:pBdr>
                <w:top w:val="none" w:sz="4" w:space="0" w:color="000000"/>
                <w:left w:val="none" w:sz="4" w:space="0" w:color="000000"/>
                <w:bottom w:val="none" w:sz="4" w:space="0" w:color="000000"/>
                <w:right w:val="none" w:sz="4" w:space="0" w:color="000000"/>
              </w:pBdr>
            </w:pPr>
            <w:r w:rsidRPr="00811E66">
              <w:t>1.</w:t>
            </w:r>
            <w:r w:rsidR="00BC0797" w:rsidRPr="00811E66">
              <w:t>Требования и обязанности стендиста.</w:t>
            </w:r>
          </w:p>
          <w:p w14:paraId="6B03BD5A" w14:textId="788BED96" w:rsidR="005830EB" w:rsidRPr="00811E66" w:rsidRDefault="00807B9B">
            <w:pPr>
              <w:pBdr>
                <w:top w:val="none" w:sz="4" w:space="0" w:color="000000"/>
                <w:left w:val="none" w:sz="4" w:space="0" w:color="000000"/>
                <w:bottom w:val="none" w:sz="4" w:space="0" w:color="000000"/>
                <w:right w:val="none" w:sz="4" w:space="0" w:color="000000"/>
              </w:pBdr>
            </w:pPr>
            <w:r w:rsidRPr="00811E66">
              <w:t>2.</w:t>
            </w:r>
            <w:r w:rsidR="00BC0797" w:rsidRPr="00811E66">
              <w:t>Организация пространства в павильоне.</w:t>
            </w:r>
          </w:p>
          <w:p w14:paraId="0984174A" w14:textId="712F2B50" w:rsidR="005830EB" w:rsidRPr="00811E66" w:rsidRDefault="005830EB">
            <w:pPr>
              <w:pBdr>
                <w:top w:val="none" w:sz="4" w:space="0" w:color="000000"/>
                <w:left w:val="none" w:sz="4" w:space="0" w:color="000000"/>
                <w:bottom w:val="none" w:sz="4" w:space="0" w:color="000000"/>
                <w:right w:val="none" w:sz="4" w:space="0" w:color="000000"/>
              </w:pBdr>
            </w:pPr>
          </w:p>
        </w:tc>
        <w:tc>
          <w:tcPr>
            <w:tcW w:w="2948" w:type="dxa"/>
            <w:shd w:val="clear" w:color="auto" w:fill="auto"/>
          </w:tcPr>
          <w:p w14:paraId="2B7E3372" w14:textId="77777777" w:rsidR="005830EB" w:rsidRPr="00811E66" w:rsidRDefault="00BC0797">
            <w:r w:rsidRPr="00811E66">
              <w:t xml:space="preserve">- работа с конспектом лекции;  </w:t>
            </w:r>
          </w:p>
          <w:p w14:paraId="238873C8" w14:textId="77777777" w:rsidR="005830EB" w:rsidRPr="00811E66" w:rsidRDefault="00BC0797">
            <w:r w:rsidRPr="00811E66">
              <w:t xml:space="preserve">- </w:t>
            </w:r>
            <w:proofErr w:type="gramStart"/>
            <w:r w:rsidRPr="00811E66">
              <w:t>работа  с</w:t>
            </w:r>
            <w:proofErr w:type="gramEnd"/>
            <w:r w:rsidRPr="00811E66">
              <w:t xml:space="preserve"> электронной библиотечной системой;</w:t>
            </w:r>
          </w:p>
          <w:p w14:paraId="44CE918E" w14:textId="77777777" w:rsidR="005830EB" w:rsidRPr="00811E66" w:rsidRDefault="00BC0797">
            <w:r w:rsidRPr="00811E66">
              <w:t xml:space="preserve">- работа с информационно-образовательным </w:t>
            </w:r>
            <w:proofErr w:type="gramStart"/>
            <w:r w:rsidRPr="00811E66">
              <w:t xml:space="preserve">порталом  </w:t>
            </w:r>
            <w:proofErr w:type="spellStart"/>
            <w:r w:rsidRPr="00811E66">
              <w:t>Финуниверситета</w:t>
            </w:r>
            <w:proofErr w:type="spellEnd"/>
            <w:proofErr w:type="gramEnd"/>
            <w:r w:rsidRPr="00811E66">
              <w:t>;</w:t>
            </w:r>
          </w:p>
          <w:p w14:paraId="43B2BC84" w14:textId="77777777" w:rsidR="005830EB" w:rsidRPr="00811E66" w:rsidRDefault="00BC0797">
            <w:pPr>
              <w:rPr>
                <w:rFonts w:eastAsia="Calibri"/>
              </w:rPr>
            </w:pPr>
            <w:r w:rsidRPr="00811E66">
              <w:t>- подготовка к решению ситуационных задач.</w:t>
            </w:r>
          </w:p>
        </w:tc>
      </w:tr>
    </w:tbl>
    <w:p w14:paraId="30353D97" w14:textId="77777777" w:rsidR="005830EB" w:rsidRPr="00811E66" w:rsidRDefault="005830EB">
      <w:pPr>
        <w:keepNext/>
        <w:jc w:val="both"/>
        <w:rPr>
          <w:b/>
          <w:sz w:val="28"/>
          <w:szCs w:val="28"/>
        </w:rPr>
      </w:pPr>
    </w:p>
    <w:p w14:paraId="05888B46" w14:textId="77777777" w:rsidR="005830EB" w:rsidRPr="00811E66" w:rsidRDefault="00BC0797">
      <w:pPr>
        <w:keepNext/>
        <w:spacing w:line="360" w:lineRule="auto"/>
        <w:jc w:val="center"/>
        <w:rPr>
          <w:b/>
          <w:sz w:val="28"/>
          <w:szCs w:val="28"/>
        </w:rPr>
      </w:pPr>
      <w:r w:rsidRPr="00811E66">
        <w:rPr>
          <w:b/>
          <w:sz w:val="28"/>
          <w:szCs w:val="28"/>
        </w:rPr>
        <w:t>6.2. Перечень вопросов, заданий, тем для подготовки к текущему контролю</w:t>
      </w:r>
    </w:p>
    <w:p w14:paraId="62539F7F" w14:textId="77777777" w:rsidR="005830EB" w:rsidRPr="00811E66" w:rsidRDefault="00BC0797">
      <w:pPr>
        <w:spacing w:line="360" w:lineRule="auto"/>
        <w:ind w:left="-15" w:right="64" w:firstLine="708"/>
        <w:jc w:val="both"/>
        <w:rPr>
          <w:sz w:val="28"/>
          <w:szCs w:val="28"/>
        </w:rPr>
      </w:pPr>
      <w:r w:rsidRPr="00811E66">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Pr="00811E66">
        <w:rPr>
          <w:sz w:val="28"/>
          <w:szCs w:val="28"/>
        </w:rPr>
        <w:lastRenderedPageBreak/>
        <w:t>самостоятельных работ. Основными формами</w:t>
      </w:r>
      <w:r w:rsidRPr="00811E66">
        <w:rPr>
          <w:i/>
          <w:sz w:val="28"/>
          <w:szCs w:val="28"/>
        </w:rPr>
        <w:t xml:space="preserve"> </w:t>
      </w:r>
      <w:r w:rsidRPr="00811E66">
        <w:rPr>
          <w:sz w:val="28"/>
          <w:szCs w:val="28"/>
        </w:rPr>
        <w:t xml:space="preserve">текущего контроля знаний являются: </w:t>
      </w:r>
    </w:p>
    <w:p w14:paraId="3D1AA547" w14:textId="77777777" w:rsidR="005830EB" w:rsidRPr="00811E66" w:rsidRDefault="00BC0797">
      <w:pPr>
        <w:numPr>
          <w:ilvl w:val="0"/>
          <w:numId w:val="16"/>
        </w:numPr>
        <w:spacing w:line="360" w:lineRule="auto"/>
        <w:ind w:right="64" w:firstLine="708"/>
        <w:jc w:val="both"/>
        <w:rPr>
          <w:sz w:val="28"/>
          <w:szCs w:val="28"/>
        </w:rPr>
      </w:pPr>
      <w:r w:rsidRPr="00811E66">
        <w:rPr>
          <w:sz w:val="28"/>
          <w:szCs w:val="28"/>
        </w:rPr>
        <w:t>устный опрос;</w:t>
      </w:r>
    </w:p>
    <w:p w14:paraId="42435BFA" w14:textId="77777777" w:rsidR="005830EB" w:rsidRPr="00811E66" w:rsidRDefault="00BC0797">
      <w:pPr>
        <w:numPr>
          <w:ilvl w:val="0"/>
          <w:numId w:val="16"/>
        </w:numPr>
        <w:spacing w:line="360" w:lineRule="auto"/>
        <w:ind w:right="64" w:firstLine="708"/>
        <w:jc w:val="both"/>
        <w:rPr>
          <w:sz w:val="28"/>
          <w:szCs w:val="28"/>
        </w:rPr>
      </w:pPr>
      <w:r w:rsidRPr="00811E66">
        <w:rPr>
          <w:sz w:val="28"/>
          <w:szCs w:val="28"/>
        </w:rPr>
        <w:t xml:space="preserve">разбор ситуационных задач (защита выполненных самостоятельно либо непосредственно на семинаре заданий проводится индивидуально или </w:t>
      </w:r>
      <w:proofErr w:type="spellStart"/>
      <w:r w:rsidRPr="00811E66">
        <w:rPr>
          <w:sz w:val="28"/>
          <w:szCs w:val="28"/>
        </w:rPr>
        <w:t>микрогруппой</w:t>
      </w:r>
      <w:proofErr w:type="spellEnd"/>
      <w:r w:rsidRPr="00811E66">
        <w:rPr>
          <w:sz w:val="28"/>
          <w:szCs w:val="28"/>
        </w:rPr>
        <w:t xml:space="preserve">); </w:t>
      </w:r>
    </w:p>
    <w:p w14:paraId="2D2C4EBA" w14:textId="77777777" w:rsidR="005830EB" w:rsidRPr="00811E66" w:rsidRDefault="00BC0797">
      <w:pPr>
        <w:numPr>
          <w:ilvl w:val="0"/>
          <w:numId w:val="16"/>
        </w:numPr>
        <w:spacing w:line="360" w:lineRule="auto"/>
        <w:ind w:right="64" w:firstLine="708"/>
        <w:jc w:val="both"/>
        <w:rPr>
          <w:sz w:val="28"/>
          <w:szCs w:val="28"/>
        </w:rPr>
      </w:pPr>
      <w:r w:rsidRPr="00811E66">
        <w:rPr>
          <w:sz w:val="28"/>
          <w:szCs w:val="28"/>
        </w:rPr>
        <w:t>выполнение контрольной работы.</w:t>
      </w:r>
    </w:p>
    <w:p w14:paraId="17D5054C" w14:textId="77777777" w:rsidR="005830EB" w:rsidRPr="00811E66" w:rsidRDefault="00BC0797">
      <w:pPr>
        <w:spacing w:line="360" w:lineRule="auto"/>
        <w:ind w:left="-15" w:right="64" w:firstLine="708"/>
        <w:jc w:val="both"/>
        <w:rPr>
          <w:sz w:val="28"/>
          <w:szCs w:val="28"/>
        </w:rPr>
      </w:pPr>
      <w:r w:rsidRPr="00811E66">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238F246" w14:textId="77777777" w:rsidR="005830EB" w:rsidRPr="00811E66" w:rsidRDefault="00BC0797">
      <w:pPr>
        <w:jc w:val="both"/>
        <w:rPr>
          <w:sz w:val="16"/>
          <w:szCs w:val="28"/>
        </w:rPr>
      </w:pPr>
      <w:r w:rsidRPr="00811E66">
        <w:rPr>
          <w:b/>
          <w:i/>
          <w:sz w:val="28"/>
          <w:szCs w:val="28"/>
        </w:rPr>
        <w:t xml:space="preserve"> </w:t>
      </w:r>
    </w:p>
    <w:p w14:paraId="3DB35414" w14:textId="77777777" w:rsidR="005830EB" w:rsidRPr="00811E66" w:rsidRDefault="005830EB">
      <w:pPr>
        <w:ind w:left="709"/>
        <w:rPr>
          <w:b/>
          <w:sz w:val="28"/>
          <w:szCs w:val="28"/>
        </w:rPr>
      </w:pPr>
    </w:p>
    <w:p w14:paraId="23AD4548" w14:textId="77777777" w:rsidR="005830EB" w:rsidRPr="00811E66" w:rsidRDefault="00BC0797">
      <w:pPr>
        <w:spacing w:line="360" w:lineRule="auto"/>
        <w:jc w:val="center"/>
        <w:rPr>
          <w:b/>
          <w:sz w:val="28"/>
          <w:szCs w:val="28"/>
        </w:rPr>
      </w:pPr>
      <w:r w:rsidRPr="00811E66">
        <w:rPr>
          <w:b/>
          <w:sz w:val="28"/>
          <w:szCs w:val="28"/>
        </w:rPr>
        <w:t>Примеры заданий к контрольной работе</w:t>
      </w:r>
    </w:p>
    <w:p w14:paraId="49478F9B"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spacing w:line="85" w:lineRule="atLeast"/>
        <w:jc w:val="both"/>
        <w:rPr>
          <w:sz w:val="28"/>
          <w:szCs w:val="28"/>
        </w:rPr>
      </w:pPr>
      <w:r w:rsidRPr="00811E66">
        <w:rPr>
          <w:sz w:val="28"/>
          <w:szCs w:val="28"/>
        </w:rPr>
        <w:t>1. Контрольное задание по анализу и составлению отчета выставочных экспозиций.</w:t>
      </w:r>
    </w:p>
    <w:p w14:paraId="595D0CD7"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left="929"/>
        <w:jc w:val="both"/>
        <w:rPr>
          <w:sz w:val="28"/>
          <w:szCs w:val="28"/>
        </w:rPr>
      </w:pPr>
      <w:r w:rsidRPr="00811E66">
        <w:rPr>
          <w:i/>
          <w:sz w:val="28"/>
          <w:szCs w:val="28"/>
        </w:rPr>
        <w:t>Задание:</w:t>
      </w:r>
    </w:p>
    <w:p w14:paraId="61C284A5"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6" w:firstLine="710"/>
        <w:jc w:val="both"/>
        <w:rPr>
          <w:sz w:val="28"/>
          <w:szCs w:val="28"/>
        </w:rPr>
      </w:pPr>
      <w:r w:rsidRPr="00811E66">
        <w:rPr>
          <w:sz w:val="28"/>
          <w:szCs w:val="28"/>
        </w:rPr>
        <w:t>Посетить выставку. Выбрать по своему усмотрению 2 фирмы; 1 отечественную и 1 зарубежную. Провести анализ выставочной экспозиция выбранных фирм на основе личного наблюдения; опроса выставочного персонала фирмы-экспонента в качестве посетителя экспозиции и изучения рекламно-информационных материалов фирм.</w:t>
      </w:r>
    </w:p>
    <w:p w14:paraId="7E67A766"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4" w:firstLine="710"/>
        <w:jc w:val="both"/>
        <w:rPr>
          <w:sz w:val="28"/>
          <w:szCs w:val="28"/>
        </w:rPr>
      </w:pPr>
      <w:r w:rsidRPr="00811E66">
        <w:rPr>
          <w:sz w:val="28"/>
          <w:szCs w:val="28"/>
        </w:rPr>
        <w:t>Получить на выставке план выставочного комплекса и план павильона, в котором расположена экспозиция выбранной фирмы (либо выполнить эти планы самостоятельно). Отметить на плане место экспозиции выбранной фирмы.</w:t>
      </w:r>
    </w:p>
    <w:p w14:paraId="698DDEC0"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5" w:firstLine="710"/>
        <w:jc w:val="both"/>
        <w:rPr>
          <w:sz w:val="28"/>
          <w:szCs w:val="28"/>
        </w:rPr>
      </w:pPr>
      <w:r w:rsidRPr="00811E66">
        <w:rPr>
          <w:sz w:val="28"/>
          <w:szCs w:val="28"/>
        </w:rPr>
        <w:t>Собрать информационные и рекламные материалы, предлагаемые выбранными фирмами.</w:t>
      </w:r>
    </w:p>
    <w:p w14:paraId="02A75EC5"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3" w:firstLine="710"/>
        <w:jc w:val="both"/>
        <w:rPr>
          <w:sz w:val="28"/>
          <w:szCs w:val="28"/>
        </w:rPr>
      </w:pPr>
      <w:r w:rsidRPr="00811E66">
        <w:rPr>
          <w:sz w:val="28"/>
          <w:szCs w:val="28"/>
        </w:rPr>
        <w:t xml:space="preserve">Выполнить отчет по материалам анализа выставочной экспозиции. </w:t>
      </w:r>
      <w:proofErr w:type="gramStart"/>
      <w:r w:rsidRPr="00811E66">
        <w:rPr>
          <w:sz w:val="28"/>
          <w:szCs w:val="28"/>
        </w:rPr>
        <w:t>Подготовиться  к</w:t>
      </w:r>
      <w:proofErr w:type="gramEnd"/>
      <w:r w:rsidRPr="00811E66">
        <w:rPr>
          <w:sz w:val="28"/>
          <w:szCs w:val="28"/>
        </w:rPr>
        <w:t xml:space="preserve"> защите аналитических материалов, а также положений и выводов отчета при сдаче итогового зачета по</w:t>
      </w:r>
      <w:r w:rsidRPr="00811E66">
        <w:rPr>
          <w:spacing w:val="9"/>
          <w:sz w:val="28"/>
          <w:szCs w:val="28"/>
        </w:rPr>
        <w:t xml:space="preserve"> </w:t>
      </w:r>
      <w:r w:rsidRPr="00811E66">
        <w:rPr>
          <w:sz w:val="28"/>
          <w:szCs w:val="28"/>
        </w:rPr>
        <w:t>дисциплине.</w:t>
      </w:r>
    </w:p>
    <w:p w14:paraId="69EB5812"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left="929"/>
        <w:jc w:val="both"/>
        <w:rPr>
          <w:sz w:val="28"/>
          <w:szCs w:val="28"/>
        </w:rPr>
      </w:pPr>
      <w:r w:rsidRPr="00811E66">
        <w:rPr>
          <w:i/>
          <w:sz w:val="28"/>
          <w:szCs w:val="28"/>
        </w:rPr>
        <w:t>Содержание отчета.</w:t>
      </w:r>
    </w:p>
    <w:p w14:paraId="049EA6B4"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301" w:firstLine="710"/>
        <w:jc w:val="both"/>
        <w:rPr>
          <w:sz w:val="28"/>
          <w:szCs w:val="28"/>
        </w:rPr>
      </w:pPr>
      <w:r w:rsidRPr="00811E66">
        <w:rPr>
          <w:sz w:val="28"/>
          <w:szCs w:val="28"/>
        </w:rPr>
        <w:t>Отчет должен содержать ряд разделов, в которых приводятся соответствующие характеристики выставочной экспозиции.</w:t>
      </w:r>
    </w:p>
    <w:p w14:paraId="556DEAAE" w14:textId="77777777" w:rsidR="005830EB" w:rsidRPr="00811E66" w:rsidRDefault="00BC0797">
      <w:pPr>
        <w:numPr>
          <w:ilvl w:val="0"/>
          <w:numId w:val="45"/>
        </w:numPr>
        <w:pBdr>
          <w:top w:val="none" w:sz="4" w:space="0" w:color="000000"/>
          <w:left w:val="none" w:sz="4" w:space="0" w:color="000000"/>
          <w:bottom w:val="none" w:sz="4" w:space="0" w:color="000000"/>
          <w:right w:val="none" w:sz="4" w:space="0" w:color="000000"/>
        </w:pBdr>
        <w:tabs>
          <w:tab w:val="left" w:pos="1324"/>
        </w:tabs>
        <w:spacing w:line="85" w:lineRule="atLeast"/>
        <w:jc w:val="both"/>
        <w:rPr>
          <w:sz w:val="28"/>
          <w:szCs w:val="28"/>
        </w:rPr>
      </w:pPr>
      <w:r w:rsidRPr="00811E66">
        <w:rPr>
          <w:sz w:val="28"/>
          <w:szCs w:val="28"/>
        </w:rPr>
        <w:t>Введение. Дать общую характеристику выставки, ее место в системе классификации выставок, назначение; место в индустрии туризма, примерную оценку в рамках выставки представленной географии туризма, соотношения туристического и экскурсионного комплексов, возможностей и удобства проведения непосредственных продаж и заключения договоров. Аргументировать Ваш выбор фирм-экспонентов для проведения анализа выставочной экспозиции.</w:t>
      </w:r>
    </w:p>
    <w:p w14:paraId="74D10440" w14:textId="77777777" w:rsidR="005830EB" w:rsidRPr="00811E66" w:rsidRDefault="00BC0797">
      <w:pPr>
        <w:numPr>
          <w:ilvl w:val="0"/>
          <w:numId w:val="45"/>
        </w:numPr>
        <w:pBdr>
          <w:top w:val="none" w:sz="4" w:space="0" w:color="000000"/>
          <w:left w:val="none" w:sz="4" w:space="0" w:color="000000"/>
          <w:bottom w:val="none" w:sz="4" w:space="0" w:color="000000"/>
          <w:right w:val="none" w:sz="4" w:space="0" w:color="000000"/>
        </w:pBdr>
        <w:tabs>
          <w:tab w:val="left" w:pos="1175"/>
        </w:tabs>
        <w:spacing w:line="85" w:lineRule="atLeast"/>
        <w:jc w:val="both"/>
        <w:rPr>
          <w:sz w:val="28"/>
          <w:szCs w:val="28"/>
        </w:rPr>
      </w:pPr>
      <w:r w:rsidRPr="00811E66">
        <w:rPr>
          <w:sz w:val="28"/>
          <w:szCs w:val="28"/>
        </w:rPr>
        <w:lastRenderedPageBreak/>
        <w:t>Основная</w:t>
      </w:r>
      <w:r w:rsidRPr="00811E66">
        <w:rPr>
          <w:spacing w:val="1"/>
          <w:sz w:val="28"/>
          <w:szCs w:val="28"/>
        </w:rPr>
        <w:t xml:space="preserve"> </w:t>
      </w:r>
      <w:r w:rsidRPr="00811E66">
        <w:rPr>
          <w:sz w:val="28"/>
          <w:szCs w:val="28"/>
        </w:rPr>
        <w:t>часть.</w:t>
      </w:r>
    </w:p>
    <w:p w14:paraId="119D12CC"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2" w:firstLine="710"/>
        <w:jc w:val="both"/>
        <w:rPr>
          <w:sz w:val="28"/>
          <w:szCs w:val="28"/>
        </w:rPr>
      </w:pPr>
      <w:r w:rsidRPr="00811E66">
        <w:rPr>
          <w:sz w:val="28"/>
          <w:szCs w:val="28"/>
        </w:rPr>
        <w:t>Анализ экспозиций туристских фирм по раннее предложенному плану. В отчете следует сочетать достаточную для понимания полноту с краткостью, не допускаются ответы типа: «да», «нет»; ответ должен быть развернутым и исчерпывающе полным.</w:t>
      </w:r>
    </w:p>
    <w:p w14:paraId="51E6E636" w14:textId="77777777" w:rsidR="005830EB" w:rsidRPr="00811E66" w:rsidRDefault="00BC0797">
      <w:pPr>
        <w:numPr>
          <w:ilvl w:val="0"/>
          <w:numId w:val="45"/>
        </w:numPr>
        <w:pBdr>
          <w:top w:val="none" w:sz="4" w:space="0" w:color="000000"/>
          <w:left w:val="none" w:sz="4" w:space="0" w:color="000000"/>
          <w:bottom w:val="none" w:sz="4" w:space="0" w:color="000000"/>
          <w:right w:val="none" w:sz="4" w:space="0" w:color="000000"/>
        </w:pBdr>
        <w:tabs>
          <w:tab w:val="left" w:pos="1175"/>
        </w:tabs>
        <w:spacing w:line="85" w:lineRule="atLeast"/>
        <w:jc w:val="both"/>
        <w:rPr>
          <w:sz w:val="28"/>
          <w:szCs w:val="28"/>
        </w:rPr>
      </w:pPr>
      <w:r w:rsidRPr="00811E66">
        <w:rPr>
          <w:sz w:val="28"/>
          <w:szCs w:val="28"/>
        </w:rPr>
        <w:t>Заключение.</w:t>
      </w:r>
    </w:p>
    <w:p w14:paraId="221A981C"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297" w:firstLine="710"/>
        <w:jc w:val="both"/>
        <w:rPr>
          <w:sz w:val="28"/>
          <w:szCs w:val="28"/>
        </w:rPr>
      </w:pPr>
      <w:r w:rsidRPr="00811E66">
        <w:rPr>
          <w:sz w:val="28"/>
          <w:szCs w:val="28"/>
        </w:rPr>
        <w:t>Сравнительный анализ экспозиций 2-х выбранных туристских фирм. Выводы и рекомендации.</w:t>
      </w:r>
    </w:p>
    <w:p w14:paraId="714A32A0" w14:textId="77777777" w:rsidR="005830EB" w:rsidRPr="00811E66" w:rsidRDefault="00BC0797">
      <w:pPr>
        <w:pBdr>
          <w:top w:val="none" w:sz="4" w:space="0" w:color="000000"/>
          <w:left w:val="none" w:sz="4" w:space="0" w:color="000000"/>
          <w:bottom w:val="none" w:sz="4" w:space="0" w:color="000000"/>
          <w:right w:val="none" w:sz="4" w:space="0" w:color="000000"/>
        </w:pBdr>
        <w:spacing w:line="85" w:lineRule="atLeast"/>
        <w:ind w:right="300" w:firstLine="710"/>
        <w:jc w:val="both"/>
        <w:rPr>
          <w:sz w:val="28"/>
          <w:szCs w:val="28"/>
        </w:rPr>
      </w:pPr>
      <w:r w:rsidRPr="00811E66">
        <w:rPr>
          <w:sz w:val="28"/>
          <w:szCs w:val="28"/>
        </w:rPr>
        <w:t>К отчету прилагаются информационные и рекламные материалы фирмы- экспонента, необходимые, по мнению автора отчета.</w:t>
      </w:r>
    </w:p>
    <w:p w14:paraId="2C75DD59" w14:textId="77777777" w:rsidR="00FD571D" w:rsidRPr="00811E66" w:rsidRDefault="00FD571D">
      <w:pPr>
        <w:pBdr>
          <w:top w:val="none" w:sz="4" w:space="0" w:color="000000"/>
          <w:left w:val="none" w:sz="4" w:space="0" w:color="000000"/>
          <w:bottom w:val="none" w:sz="4" w:space="0" w:color="000000"/>
          <w:right w:val="none" w:sz="4" w:space="0" w:color="000000"/>
        </w:pBdr>
        <w:spacing w:line="85" w:lineRule="atLeast"/>
        <w:ind w:right="300" w:firstLine="710"/>
        <w:jc w:val="both"/>
        <w:rPr>
          <w:sz w:val="28"/>
          <w:szCs w:val="28"/>
        </w:rPr>
      </w:pPr>
    </w:p>
    <w:p w14:paraId="468516C4" w14:textId="77777777" w:rsidR="005830EB" w:rsidRPr="00811E66" w:rsidRDefault="00BC0797">
      <w:pPr>
        <w:pStyle w:val="2"/>
        <w:spacing w:before="0" w:after="0" w:line="360" w:lineRule="auto"/>
        <w:ind w:left="-5" w:right="58"/>
        <w:jc w:val="center"/>
        <w:rPr>
          <w:rFonts w:ascii="Times New Roman" w:hAnsi="Times New Roman"/>
          <w:i w:val="0"/>
        </w:rPr>
      </w:pPr>
      <w:r w:rsidRPr="00811E66">
        <w:rPr>
          <w:rFonts w:ascii="Times New Roman" w:hAnsi="Times New Roman"/>
          <w:i w:val="0"/>
        </w:rPr>
        <w:t>7. Фонд оценочных средств для проведения промежуточной</w:t>
      </w:r>
    </w:p>
    <w:p w14:paraId="7AC733BE" w14:textId="77777777" w:rsidR="005830EB" w:rsidRPr="00811E66" w:rsidRDefault="00BC0797">
      <w:pPr>
        <w:pStyle w:val="2"/>
        <w:spacing w:before="0" w:after="0" w:line="360" w:lineRule="auto"/>
        <w:ind w:left="-5" w:right="58"/>
        <w:jc w:val="center"/>
        <w:rPr>
          <w:rFonts w:ascii="Times New Roman" w:hAnsi="Times New Roman"/>
          <w:i w:val="0"/>
        </w:rPr>
      </w:pPr>
      <w:r w:rsidRPr="00811E66">
        <w:rPr>
          <w:rFonts w:ascii="Times New Roman" w:hAnsi="Times New Roman"/>
          <w:i w:val="0"/>
        </w:rPr>
        <w:t>аттестации обучающихся по дисциплине</w:t>
      </w:r>
    </w:p>
    <w:p w14:paraId="0E240D42" w14:textId="77777777" w:rsidR="00807B9B" w:rsidRPr="00807B9B" w:rsidRDefault="00807B9B" w:rsidP="00807B9B">
      <w:pPr>
        <w:widowControl w:val="0"/>
        <w:tabs>
          <w:tab w:val="left" w:pos="540"/>
        </w:tabs>
        <w:autoSpaceDE w:val="0"/>
        <w:autoSpaceDN w:val="0"/>
        <w:adjustRightInd w:val="0"/>
        <w:spacing w:line="360" w:lineRule="auto"/>
        <w:ind w:firstLine="709"/>
        <w:contextualSpacing/>
        <w:jc w:val="both"/>
        <w:rPr>
          <w:sz w:val="28"/>
          <w:szCs w:val="28"/>
        </w:rPr>
      </w:pPr>
      <w:r w:rsidRPr="00807B9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07B9B">
        <w:rPr>
          <w:b/>
          <w:sz w:val="28"/>
          <w:szCs w:val="28"/>
        </w:rPr>
        <w:t xml:space="preserve"> </w:t>
      </w:r>
      <w:r w:rsidRPr="00807B9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3FCB079" w14:textId="77777777" w:rsidR="005830EB" w:rsidRPr="00811E66" w:rsidRDefault="00BC0797">
      <w:pPr>
        <w:spacing w:line="360" w:lineRule="auto"/>
        <w:ind w:left="-5" w:right="58"/>
        <w:jc w:val="right"/>
        <w:rPr>
          <w:sz w:val="28"/>
          <w:szCs w:val="28"/>
        </w:rPr>
      </w:pPr>
      <w:r w:rsidRPr="00811E66">
        <w:rPr>
          <w:sz w:val="28"/>
          <w:szCs w:val="28"/>
        </w:rPr>
        <w:t>Таблица 5</w:t>
      </w:r>
    </w:p>
    <w:tbl>
      <w:tblPr>
        <w:tblW w:w="103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685"/>
      </w:tblGrid>
      <w:tr w:rsidR="00811E66" w:rsidRPr="00811E66" w14:paraId="58DEE381" w14:textId="77777777" w:rsidTr="000A7571">
        <w:tc>
          <w:tcPr>
            <w:tcW w:w="2014" w:type="dxa"/>
            <w:shd w:val="clear" w:color="auto" w:fill="auto"/>
          </w:tcPr>
          <w:p w14:paraId="300ADDA3" w14:textId="77777777" w:rsidR="005830EB" w:rsidRPr="00811E66" w:rsidRDefault="00BC0797">
            <w:pPr>
              <w:jc w:val="center"/>
              <w:rPr>
                <w:rFonts w:eastAsia="Calibri"/>
                <w:b/>
                <w:lang w:eastAsia="en-US"/>
              </w:rPr>
            </w:pPr>
            <w:r w:rsidRPr="00811E66">
              <w:rPr>
                <w:rFonts w:eastAsia="Calibri"/>
                <w:b/>
                <w:lang w:eastAsia="en-US"/>
              </w:rPr>
              <w:t>Наименование компетенции</w:t>
            </w:r>
          </w:p>
        </w:tc>
        <w:tc>
          <w:tcPr>
            <w:tcW w:w="1984" w:type="dxa"/>
          </w:tcPr>
          <w:p w14:paraId="2BE57B3A" w14:textId="77777777" w:rsidR="005830EB" w:rsidRPr="00811E66" w:rsidRDefault="00BC0797">
            <w:pPr>
              <w:widowControl w:val="0"/>
              <w:jc w:val="both"/>
              <w:rPr>
                <w:rFonts w:eastAsia="Calibri"/>
                <w:b/>
              </w:rPr>
            </w:pPr>
            <w:r w:rsidRPr="00811E66">
              <w:rPr>
                <w:rFonts w:eastAsia="Calibri"/>
                <w:b/>
              </w:rPr>
              <w:t xml:space="preserve">Наименование  индикаторов достижения компетенции </w:t>
            </w:r>
          </w:p>
        </w:tc>
        <w:tc>
          <w:tcPr>
            <w:tcW w:w="2694" w:type="dxa"/>
          </w:tcPr>
          <w:p w14:paraId="1DB51EB6" w14:textId="77777777" w:rsidR="005830EB" w:rsidRPr="00811E66" w:rsidRDefault="00BC0797">
            <w:pPr>
              <w:widowControl w:val="0"/>
              <w:jc w:val="both"/>
              <w:rPr>
                <w:rFonts w:eastAsia="Calibri"/>
                <w:b/>
              </w:rPr>
            </w:pPr>
            <w:r w:rsidRPr="00811E66">
              <w:rPr>
                <w:rFonts w:eastAsia="Calibri"/>
                <w:b/>
              </w:rPr>
              <w:t>Результаты обучения (умения и знания), соотнесенные с индикаторами достижения компетенции</w:t>
            </w:r>
          </w:p>
        </w:tc>
        <w:tc>
          <w:tcPr>
            <w:tcW w:w="3685" w:type="dxa"/>
            <w:shd w:val="clear" w:color="auto" w:fill="auto"/>
          </w:tcPr>
          <w:p w14:paraId="48680043" w14:textId="77777777" w:rsidR="005830EB" w:rsidRPr="00811E66" w:rsidRDefault="00BC0797">
            <w:pPr>
              <w:jc w:val="center"/>
              <w:rPr>
                <w:rFonts w:eastAsia="Calibri"/>
                <w:b/>
                <w:lang w:eastAsia="en-US"/>
              </w:rPr>
            </w:pPr>
            <w:r w:rsidRPr="00811E66">
              <w:rPr>
                <w:rFonts w:eastAsia="Calibri"/>
                <w:b/>
                <w:lang w:eastAsia="en-US"/>
              </w:rPr>
              <w:t xml:space="preserve">Типовые контрольные задания </w:t>
            </w:r>
          </w:p>
        </w:tc>
      </w:tr>
      <w:tr w:rsidR="00811E66" w:rsidRPr="00811E66" w14:paraId="0141055B" w14:textId="77777777" w:rsidTr="000A7571">
        <w:tc>
          <w:tcPr>
            <w:tcW w:w="2014" w:type="dxa"/>
            <w:shd w:val="clear" w:color="auto" w:fill="auto"/>
          </w:tcPr>
          <w:p w14:paraId="344522AC" w14:textId="77777777" w:rsidR="00807B9B" w:rsidRPr="00811E66" w:rsidRDefault="00807B9B" w:rsidP="00807B9B">
            <w:pPr>
              <w:shd w:val="clear" w:color="auto" w:fill="FFFFFF"/>
              <w:jc w:val="both"/>
            </w:pPr>
            <w:r w:rsidRPr="00811E66">
              <w:t xml:space="preserve">Способность разрабатывать, корректировать различные экскурсионной маршруты и программы, составлять технологические карты экскурсии с учётом вида туризма и гостеприимства, рассчитывать стоимость экскурсионных маршрутов </w:t>
            </w:r>
          </w:p>
          <w:p w14:paraId="79CAAB8B" w14:textId="6B1BC9A9" w:rsidR="005830EB" w:rsidRPr="00811E66" w:rsidRDefault="00BC0797" w:rsidP="00807B9B">
            <w:pPr>
              <w:shd w:val="clear" w:color="auto" w:fill="FFFFFF"/>
              <w:jc w:val="both"/>
            </w:pPr>
            <w:r w:rsidRPr="00811E66">
              <w:t>(ПКП-1)</w:t>
            </w:r>
          </w:p>
          <w:p w14:paraId="5106CEAC" w14:textId="77777777" w:rsidR="005830EB" w:rsidRPr="00811E66" w:rsidRDefault="005830EB">
            <w:pPr>
              <w:jc w:val="both"/>
            </w:pPr>
          </w:p>
        </w:tc>
        <w:tc>
          <w:tcPr>
            <w:tcW w:w="1984" w:type="dxa"/>
          </w:tcPr>
          <w:p w14:paraId="0D338803" w14:textId="77777777" w:rsidR="005830EB" w:rsidRPr="00811E66" w:rsidRDefault="00BC0797">
            <w:pPr>
              <w:pStyle w:val="afff"/>
              <w:numPr>
                <w:ilvl w:val="0"/>
                <w:numId w:val="46"/>
              </w:numPr>
              <w:spacing w:after="200"/>
              <w:ind w:left="74"/>
              <w:contextualSpacing/>
              <w:jc w:val="both"/>
            </w:pPr>
            <w:r w:rsidRPr="00811E66">
              <w:lastRenderedPageBreak/>
              <w:t xml:space="preserve">Использует современные технологии в процессе разработки продуктов и услуг, маршрутов, направлений и программ развития туризма и гостеприимства, обслуживания клиентов, включая </w:t>
            </w:r>
            <w:r w:rsidRPr="00811E66">
              <w:lastRenderedPageBreak/>
              <w:t>электронную коммерцию</w:t>
            </w:r>
          </w:p>
          <w:p w14:paraId="0CF5814F" w14:textId="77777777" w:rsidR="005830EB" w:rsidRPr="00811E66" w:rsidRDefault="005830EB">
            <w:pPr>
              <w:spacing w:after="200"/>
              <w:ind w:left="74"/>
              <w:contextualSpacing/>
              <w:jc w:val="both"/>
            </w:pPr>
          </w:p>
          <w:p w14:paraId="416E593D" w14:textId="77777777" w:rsidR="005830EB" w:rsidRPr="00811E66" w:rsidRDefault="005830EB">
            <w:pPr>
              <w:pStyle w:val="afff"/>
              <w:spacing w:after="200"/>
              <w:ind w:left="74"/>
              <w:contextualSpacing/>
              <w:jc w:val="both"/>
            </w:pPr>
          </w:p>
          <w:p w14:paraId="41625313" w14:textId="77777777" w:rsidR="005830EB" w:rsidRPr="00811E66" w:rsidRDefault="005830EB">
            <w:pPr>
              <w:spacing w:after="200"/>
              <w:contextualSpacing/>
              <w:jc w:val="both"/>
            </w:pPr>
          </w:p>
          <w:p w14:paraId="77A5A8CE" w14:textId="77777777" w:rsidR="005830EB" w:rsidRPr="00811E66" w:rsidRDefault="00BC0797">
            <w:pPr>
              <w:spacing w:after="200"/>
              <w:contextualSpacing/>
              <w:jc w:val="both"/>
            </w:pPr>
            <w:r w:rsidRPr="00811E66">
              <w:t xml:space="preserve">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 </w:t>
            </w:r>
          </w:p>
          <w:p w14:paraId="2949E2B2" w14:textId="77777777" w:rsidR="005830EB" w:rsidRPr="00811E66" w:rsidRDefault="005830EB">
            <w:pPr>
              <w:tabs>
                <w:tab w:val="left" w:pos="993"/>
              </w:tabs>
              <w:jc w:val="both"/>
            </w:pPr>
          </w:p>
          <w:p w14:paraId="66F237F0" w14:textId="77777777" w:rsidR="005830EB" w:rsidRPr="00811E66" w:rsidRDefault="00BC0797">
            <w:pPr>
              <w:tabs>
                <w:tab w:val="left" w:pos="993"/>
              </w:tabs>
              <w:jc w:val="both"/>
            </w:pPr>
            <w:r w:rsidRPr="00811E66">
              <w:t>3. Демонстрирует знания технологической документации экономических, финансовых, маркетинговых служб туристских и гостиничных компаний.</w:t>
            </w:r>
          </w:p>
        </w:tc>
        <w:tc>
          <w:tcPr>
            <w:tcW w:w="2694" w:type="dxa"/>
            <w:shd w:val="clear" w:color="auto" w:fill="auto"/>
          </w:tcPr>
          <w:p w14:paraId="7558CCEC" w14:textId="77777777" w:rsidR="005830EB" w:rsidRPr="00811E66" w:rsidRDefault="00BC0797">
            <w:pPr>
              <w:ind w:left="-77"/>
              <w:jc w:val="both"/>
            </w:pPr>
            <w:r w:rsidRPr="00811E66">
              <w:rPr>
                <w:rFonts w:eastAsia="Arial Unicode MS"/>
                <w:b/>
              </w:rPr>
              <w:lastRenderedPageBreak/>
              <w:t xml:space="preserve">Знать: </w:t>
            </w:r>
            <w:r w:rsidRPr="00811E66">
              <w:rPr>
                <w:rFonts w:eastAsia="Arial Unicode MS"/>
              </w:rPr>
              <w:t xml:space="preserve">особенности применения современных информационных технологий, компьютерных программ и мобильных приложений в контексте </w:t>
            </w:r>
            <w:proofErr w:type="spellStart"/>
            <w:r w:rsidRPr="00811E66">
              <w:rPr>
                <w:rFonts w:eastAsia="Arial Unicode MS"/>
              </w:rPr>
              <w:t>конгрессно</w:t>
            </w:r>
            <w:proofErr w:type="spellEnd"/>
            <w:r w:rsidRPr="00811E66">
              <w:rPr>
                <w:rFonts w:eastAsia="Arial Unicode MS"/>
              </w:rPr>
              <w:t>-выставочной деятельности</w:t>
            </w:r>
            <w:r w:rsidRPr="00811E66">
              <w:t>.</w:t>
            </w:r>
          </w:p>
          <w:p w14:paraId="6ABA78A9" w14:textId="77777777" w:rsidR="005830EB" w:rsidRPr="00811E66" w:rsidRDefault="00BC0797">
            <w:pPr>
              <w:ind w:left="-77"/>
              <w:jc w:val="both"/>
            </w:pPr>
            <w:r w:rsidRPr="00811E66">
              <w:rPr>
                <w:rFonts w:eastAsia="Arial Unicode MS"/>
                <w:b/>
              </w:rPr>
              <w:t xml:space="preserve">Уметь: </w:t>
            </w:r>
            <w:r w:rsidRPr="00811E66">
              <w:rPr>
                <w:rFonts w:eastAsia="timesnewromanpsmt"/>
              </w:rPr>
              <w:t xml:space="preserve">анализировать технологические процессы, определять потребность и обеспечивать их эффективную организацию за счет применения </w:t>
            </w:r>
            <w:r w:rsidRPr="00811E66">
              <w:rPr>
                <w:rFonts w:eastAsia="timesnewromanpsmt"/>
              </w:rPr>
              <w:lastRenderedPageBreak/>
              <w:t>современных технологий обслуживания и информационного обеспечения;</w:t>
            </w:r>
          </w:p>
          <w:p w14:paraId="0EB3E036" w14:textId="77777777" w:rsidR="005830EB" w:rsidRPr="00811E66" w:rsidRDefault="005830EB">
            <w:pPr>
              <w:jc w:val="both"/>
            </w:pPr>
          </w:p>
          <w:p w14:paraId="25AD31EA" w14:textId="77777777" w:rsidR="005830EB" w:rsidRPr="00811E66" w:rsidRDefault="005830EB">
            <w:pPr>
              <w:jc w:val="both"/>
            </w:pPr>
          </w:p>
          <w:p w14:paraId="00609DA0" w14:textId="77777777" w:rsidR="005830EB" w:rsidRPr="00811E66" w:rsidRDefault="00BC0797">
            <w:pPr>
              <w:ind w:left="-77"/>
              <w:jc w:val="both"/>
            </w:pPr>
            <w:r w:rsidRPr="00811E66">
              <w:rPr>
                <w:rFonts w:eastAsia="Arial Unicode MS"/>
                <w:b/>
              </w:rPr>
              <w:t xml:space="preserve">Знать: </w:t>
            </w:r>
            <w:r w:rsidRPr="00811E66">
              <w:rPr>
                <w:rFonts w:eastAsia="Arial Unicode MS"/>
              </w:rPr>
              <w:t xml:space="preserve">основные этапы и технологию организации обслуживания и его особенности в </w:t>
            </w:r>
            <w:proofErr w:type="spellStart"/>
            <w:r w:rsidRPr="00811E66">
              <w:rPr>
                <w:rFonts w:eastAsia="Arial Unicode MS"/>
              </w:rPr>
              <w:t>конгрессно</w:t>
            </w:r>
            <w:proofErr w:type="spellEnd"/>
            <w:r w:rsidRPr="00811E66">
              <w:rPr>
                <w:rFonts w:eastAsia="Arial Unicode MS"/>
              </w:rPr>
              <w:t>-выставочной деятельности;</w:t>
            </w:r>
          </w:p>
          <w:p w14:paraId="158BBEC5" w14:textId="77777777" w:rsidR="005830EB" w:rsidRPr="00811E66" w:rsidRDefault="00BC0797">
            <w:pPr>
              <w:ind w:left="-77"/>
              <w:jc w:val="both"/>
            </w:pPr>
            <w:r w:rsidRPr="00811E66">
              <w:rPr>
                <w:rFonts w:eastAsia="Arial Unicode MS"/>
                <w:b/>
              </w:rPr>
              <w:t xml:space="preserve">Уметь: </w:t>
            </w:r>
            <w:r w:rsidRPr="00811E66">
              <w:rPr>
                <w:rFonts w:eastAsia="Arial Unicode MS"/>
                <w:bCs/>
              </w:rPr>
              <w:t xml:space="preserve">разрабатывать комплекс экскурсионных технологий в контексте </w:t>
            </w:r>
            <w:proofErr w:type="spellStart"/>
            <w:r w:rsidRPr="00811E66">
              <w:rPr>
                <w:rFonts w:eastAsia="Arial Unicode MS"/>
              </w:rPr>
              <w:t>конгрессно</w:t>
            </w:r>
            <w:proofErr w:type="spellEnd"/>
            <w:r w:rsidRPr="00811E66">
              <w:rPr>
                <w:rFonts w:eastAsia="Arial Unicode MS"/>
              </w:rPr>
              <w:t>-выставочной деятельности</w:t>
            </w:r>
            <w:r w:rsidRPr="00811E66">
              <w:rPr>
                <w:rFonts w:eastAsia="Arial Unicode MS"/>
                <w:bCs/>
              </w:rPr>
              <w:t>;</w:t>
            </w:r>
          </w:p>
          <w:p w14:paraId="2D225586" w14:textId="0E59F605" w:rsidR="005830EB" w:rsidRPr="00811E66" w:rsidRDefault="005830EB">
            <w:pPr>
              <w:ind w:left="-77"/>
              <w:jc w:val="both"/>
            </w:pPr>
          </w:p>
          <w:p w14:paraId="2C3FDDCF" w14:textId="77777777" w:rsidR="00807B9B" w:rsidRPr="00811E66" w:rsidRDefault="00807B9B">
            <w:pPr>
              <w:ind w:left="-77"/>
              <w:jc w:val="both"/>
            </w:pPr>
          </w:p>
          <w:p w14:paraId="1937C23E" w14:textId="77777777" w:rsidR="005830EB" w:rsidRPr="00811E66" w:rsidRDefault="00BC0797">
            <w:pPr>
              <w:ind w:left="-77"/>
              <w:jc w:val="both"/>
            </w:pPr>
            <w:r w:rsidRPr="00811E66">
              <w:rPr>
                <w:rFonts w:eastAsia="Arial Unicode MS"/>
                <w:b/>
              </w:rPr>
              <w:t xml:space="preserve">Знать: </w:t>
            </w:r>
            <w:proofErr w:type="gramStart"/>
            <w:r w:rsidRPr="00811E66">
              <w:rPr>
                <w:rFonts w:eastAsia="Arial Unicode MS"/>
              </w:rPr>
              <w:t>существующие  технологические</w:t>
            </w:r>
            <w:proofErr w:type="gramEnd"/>
            <w:r w:rsidRPr="00811E66">
              <w:rPr>
                <w:rFonts w:eastAsia="Arial Unicode MS"/>
              </w:rPr>
              <w:t xml:space="preserve"> процессы; методологию выделения бизнес-процессов и управления ими в сфере туризма в соответствии с долгосрочными финансовыми целями; </w:t>
            </w:r>
          </w:p>
          <w:p w14:paraId="0B2371EF" w14:textId="77777777" w:rsidR="005830EB" w:rsidRPr="00811E66" w:rsidRDefault="00BC0797">
            <w:pPr>
              <w:ind w:left="-77"/>
              <w:jc w:val="both"/>
              <w:rPr>
                <w:rFonts w:eastAsia="timesnewromanpsmt"/>
              </w:rPr>
            </w:pPr>
            <w:r w:rsidRPr="00811E66">
              <w:rPr>
                <w:rFonts w:eastAsia="Arial Unicode MS"/>
                <w:b/>
              </w:rPr>
              <w:t xml:space="preserve">Уметь: </w:t>
            </w:r>
            <w:r w:rsidRPr="00811E66">
              <w:rPr>
                <w:rFonts w:eastAsia="Arial Unicode MS"/>
                <w:bCs/>
              </w:rPr>
              <w:t>применять современные информационные технологии и автоматизированные системы управления технологическими процессами обслуживания потребителей на выставочных площадках;</w:t>
            </w:r>
          </w:p>
        </w:tc>
        <w:tc>
          <w:tcPr>
            <w:tcW w:w="3685" w:type="dxa"/>
            <w:shd w:val="clear" w:color="auto" w:fill="auto"/>
          </w:tcPr>
          <w:p w14:paraId="69D69425" w14:textId="77777777" w:rsidR="005830EB" w:rsidRPr="00811E66" w:rsidRDefault="00BC0797">
            <w:pPr>
              <w:pBdr>
                <w:top w:val="none" w:sz="4" w:space="0" w:color="000000"/>
                <w:left w:val="none" w:sz="4" w:space="0" w:color="000000"/>
                <w:bottom w:val="none" w:sz="4" w:space="0" w:color="000000"/>
                <w:right w:val="none" w:sz="4" w:space="0" w:color="000000"/>
              </w:pBdr>
              <w:rPr>
                <w:b/>
                <w:bCs/>
              </w:rPr>
            </w:pPr>
            <w:r w:rsidRPr="00811E66">
              <w:rPr>
                <w:b/>
                <w:bCs/>
              </w:rPr>
              <w:lastRenderedPageBreak/>
              <w:t>Задание</w:t>
            </w:r>
          </w:p>
          <w:p w14:paraId="67FE43BA"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К элементам изобразительно-графического компонента рекламного сообщения не относится: </w:t>
            </w:r>
          </w:p>
          <w:p w14:paraId="2079332E"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а) цвет</w:t>
            </w:r>
            <w:r w:rsidRPr="00811E66">
              <w:br/>
              <w:t>б) шрифт</w:t>
            </w:r>
            <w:r w:rsidRPr="00811E66">
              <w:br/>
              <w:t>в) логотип </w:t>
            </w:r>
            <w:r w:rsidRPr="00811E66">
              <w:br/>
              <w:t>г) название товара</w:t>
            </w:r>
          </w:p>
          <w:p w14:paraId="64AD21CF"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rPr>
                <w:b/>
                <w:bCs/>
              </w:rPr>
              <w:t>Задание</w:t>
            </w:r>
          </w:p>
          <w:p w14:paraId="60F6E195"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Реклама, которая содержит не соответствующие действительности сведения: </w:t>
            </w:r>
          </w:p>
          <w:p w14:paraId="7A38F3BB"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а) недостоверная;</w:t>
            </w:r>
          </w:p>
          <w:p w14:paraId="75EB4EA2"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б) неэтичная;</w:t>
            </w:r>
          </w:p>
          <w:p w14:paraId="5F3486E0"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в) недобросовестная;</w:t>
            </w:r>
          </w:p>
          <w:p w14:paraId="7D271A1C"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г) некорректная. </w:t>
            </w:r>
          </w:p>
          <w:p w14:paraId="6021A319" w14:textId="77777777" w:rsidR="005830EB" w:rsidRPr="00811E66" w:rsidRDefault="00BC0797">
            <w:pPr>
              <w:pBdr>
                <w:top w:val="none" w:sz="4" w:space="0" w:color="000000"/>
                <w:left w:val="none" w:sz="4" w:space="0" w:color="000000"/>
                <w:bottom w:val="none" w:sz="4" w:space="0" w:color="000000"/>
                <w:right w:val="none" w:sz="4" w:space="0" w:color="000000"/>
              </w:pBdr>
              <w:rPr>
                <w:b/>
                <w:bCs/>
              </w:rPr>
            </w:pPr>
            <w:r w:rsidRPr="00811E66">
              <w:rPr>
                <w:b/>
                <w:bCs/>
              </w:rPr>
              <w:t xml:space="preserve">Задание </w:t>
            </w:r>
          </w:p>
          <w:p w14:paraId="057AEAE6"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lastRenderedPageBreak/>
              <w:t>По тематическому критерию выставки бывают:</w:t>
            </w:r>
          </w:p>
          <w:p w14:paraId="579233D9"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а) универсальные, межотраслевые</w:t>
            </w:r>
          </w:p>
          <w:p w14:paraId="1EDBF1D0"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б) национальные, межрегиональные</w:t>
            </w:r>
          </w:p>
          <w:p w14:paraId="76D87434"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в) другие.</w:t>
            </w:r>
          </w:p>
          <w:p w14:paraId="68EEDF35"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418"/>
              </w:tabs>
              <w:ind w:right="233"/>
              <w:rPr>
                <w:b/>
                <w:bCs/>
              </w:rPr>
            </w:pPr>
            <w:r w:rsidRPr="00811E66">
              <w:rPr>
                <w:b/>
                <w:bCs/>
              </w:rPr>
              <w:t>Задание</w:t>
            </w:r>
          </w:p>
          <w:p w14:paraId="2EF5D8E2"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418"/>
              </w:tabs>
              <w:ind w:right="233"/>
            </w:pPr>
            <w:r w:rsidRPr="00811E66">
              <w:t>Какой из ниже приведенных документов выработал типовые общие правила всемирных выставок?</w:t>
            </w:r>
          </w:p>
          <w:p w14:paraId="288E2DC5"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418"/>
              </w:tabs>
              <w:ind w:right="233"/>
            </w:pPr>
            <w:r w:rsidRPr="00811E66">
              <w:t xml:space="preserve">а) Таможенная конвенция «О </w:t>
            </w:r>
            <w:proofErr w:type="spellStart"/>
            <w:r w:rsidRPr="00811E66">
              <w:t>карнетах</w:t>
            </w:r>
            <w:proofErr w:type="spellEnd"/>
            <w:r w:rsidRPr="00811E66">
              <w:t xml:space="preserve"> АТА»</w:t>
            </w:r>
          </w:p>
          <w:p w14:paraId="717EA5F8"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418"/>
              </w:tabs>
              <w:ind w:right="233"/>
            </w:pPr>
            <w:r w:rsidRPr="00811E66">
              <w:t>б) Брюссельская таможенная конвенция</w:t>
            </w:r>
          </w:p>
          <w:p w14:paraId="22B21F45"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1418"/>
              </w:tabs>
              <w:ind w:right="233"/>
            </w:pPr>
            <w:r w:rsidRPr="00811E66">
              <w:t xml:space="preserve">в) Парижская конвенция </w:t>
            </w:r>
            <w:r w:rsidRPr="00811E66">
              <w:rPr>
                <w:b/>
              </w:rPr>
              <w:t> </w:t>
            </w:r>
          </w:p>
          <w:p w14:paraId="26665D6E" w14:textId="77777777" w:rsidR="005830EB" w:rsidRPr="00811E66" w:rsidRDefault="00BC0797">
            <w:pPr>
              <w:pBdr>
                <w:top w:val="none" w:sz="4" w:space="0" w:color="000000"/>
                <w:left w:val="none" w:sz="4" w:space="0" w:color="000000"/>
                <w:bottom w:val="none" w:sz="4" w:space="0" w:color="000000"/>
                <w:right w:val="none" w:sz="4" w:space="0" w:color="000000"/>
              </w:pBdr>
              <w:jc w:val="both"/>
              <w:rPr>
                <w:b/>
                <w:bCs/>
              </w:rPr>
            </w:pPr>
            <w:r w:rsidRPr="00811E66">
              <w:rPr>
                <w:b/>
                <w:bCs/>
              </w:rPr>
              <w:t>Задание</w:t>
            </w:r>
          </w:p>
          <w:p w14:paraId="401B03C0"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Выделите основные методы экспонирования:</w:t>
            </w:r>
          </w:p>
          <w:p w14:paraId="676BBED4"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а) систематический</w:t>
            </w:r>
          </w:p>
          <w:p w14:paraId="2B84C24E"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б) ансамблевый</w:t>
            </w:r>
          </w:p>
          <w:p w14:paraId="1F1EE468"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в) ландшафтный</w:t>
            </w:r>
          </w:p>
          <w:p w14:paraId="7F2D3ADA"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г) тематический</w:t>
            </w:r>
          </w:p>
          <w:p w14:paraId="0537AB92"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д) перспективный</w:t>
            </w:r>
          </w:p>
          <w:p w14:paraId="43BDA295"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е) вещественный</w:t>
            </w:r>
          </w:p>
          <w:p w14:paraId="5D12FDDA"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rPr>
                <w:b/>
                <w:bCs/>
              </w:rPr>
              <w:t>Задание</w:t>
            </w:r>
          </w:p>
          <w:p w14:paraId="3CA1783A"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 xml:space="preserve">Планирование рекламной кампании целесообразно начать с: </w:t>
            </w:r>
          </w:p>
          <w:p w14:paraId="198E0F5B" w14:textId="77777777" w:rsidR="005830EB" w:rsidRPr="00811E66" w:rsidRDefault="00BC0797">
            <w:pPr>
              <w:pBdr>
                <w:top w:val="none" w:sz="4" w:space="0" w:color="000000"/>
                <w:left w:val="none" w:sz="4" w:space="0" w:color="000000"/>
                <w:bottom w:val="none" w:sz="4" w:space="0" w:color="000000"/>
                <w:right w:val="none" w:sz="4" w:space="0" w:color="000000"/>
              </w:pBdr>
              <w:tabs>
                <w:tab w:val="left" w:pos="426"/>
                <w:tab w:val="left" w:pos="1244"/>
              </w:tabs>
              <w:ind w:right="163"/>
            </w:pPr>
            <w:r w:rsidRPr="00811E66">
              <w:t>а) анализа маркетинговой ситуации</w:t>
            </w:r>
            <w:r w:rsidRPr="00811E66">
              <w:br/>
              <w:t>б) размещения рекламы в СМИ</w:t>
            </w:r>
            <w:r w:rsidRPr="00811E66">
              <w:br/>
              <w:t>в) составления рекламных текстов</w:t>
            </w:r>
          </w:p>
          <w:p w14:paraId="79EFD811" w14:textId="77777777" w:rsidR="005830EB" w:rsidRPr="00811E66" w:rsidRDefault="005830EB">
            <w:pPr>
              <w:pBdr>
                <w:top w:val="none" w:sz="4" w:space="0" w:color="000000"/>
                <w:left w:val="none" w:sz="4" w:space="0" w:color="000000"/>
                <w:bottom w:val="none" w:sz="4" w:space="0" w:color="000000"/>
                <w:right w:val="none" w:sz="4" w:space="0" w:color="000000"/>
              </w:pBdr>
            </w:pPr>
          </w:p>
        </w:tc>
      </w:tr>
      <w:tr w:rsidR="00811E66" w:rsidRPr="00811E66" w14:paraId="4CDED2C0" w14:textId="77777777" w:rsidTr="000A7571">
        <w:tc>
          <w:tcPr>
            <w:tcW w:w="2014" w:type="dxa"/>
          </w:tcPr>
          <w:p w14:paraId="36772D3B" w14:textId="77777777" w:rsidR="005830EB" w:rsidRPr="00811E66" w:rsidRDefault="00BC0797">
            <w:pPr>
              <w:jc w:val="both"/>
            </w:pPr>
            <w:r w:rsidRPr="00811E66">
              <w:rPr>
                <w:lang w:eastAsia="en-US"/>
              </w:rPr>
              <w:lastRenderedPageBreak/>
              <w:t xml:space="preserve">Способность разрабатывать туристские и гостиничные продукты, рекреационные проекты, осуществлять их рекламу и </w:t>
            </w:r>
            <w:r w:rsidRPr="00811E66">
              <w:rPr>
                <w:lang w:eastAsia="en-US"/>
              </w:rPr>
              <w:lastRenderedPageBreak/>
              <w:t>продвижение (ПКП-2)</w:t>
            </w:r>
          </w:p>
        </w:tc>
        <w:tc>
          <w:tcPr>
            <w:tcW w:w="1984" w:type="dxa"/>
          </w:tcPr>
          <w:p w14:paraId="150EFA9E" w14:textId="77777777" w:rsidR="005830EB" w:rsidRPr="00811E66" w:rsidRDefault="00BC0797">
            <w:pPr>
              <w:pStyle w:val="afff"/>
              <w:widowControl w:val="0"/>
              <w:numPr>
                <w:ilvl w:val="0"/>
                <w:numId w:val="47"/>
              </w:numPr>
              <w:tabs>
                <w:tab w:val="left" w:pos="715"/>
              </w:tabs>
              <w:spacing w:after="160" w:line="259" w:lineRule="auto"/>
              <w:ind w:left="0"/>
              <w:jc w:val="both"/>
            </w:pPr>
            <w:r w:rsidRPr="00811E66">
              <w:rPr>
                <w:lang w:eastAsia="en-US"/>
              </w:rPr>
              <w:lastRenderedPageBreak/>
              <w:t>Использует современные технологии разработки туристских и гостиничных продуктов.</w:t>
            </w:r>
          </w:p>
          <w:p w14:paraId="7BAEA4E5" w14:textId="77777777" w:rsidR="005830EB" w:rsidRPr="00811E66" w:rsidRDefault="005830EB">
            <w:pPr>
              <w:widowControl w:val="0"/>
              <w:tabs>
                <w:tab w:val="left" w:pos="715"/>
              </w:tabs>
              <w:spacing w:after="160" w:line="259" w:lineRule="auto"/>
              <w:jc w:val="both"/>
            </w:pPr>
          </w:p>
          <w:p w14:paraId="75F8EDEF" w14:textId="77777777" w:rsidR="005830EB" w:rsidRPr="00811E66" w:rsidRDefault="005830EB">
            <w:pPr>
              <w:widowControl w:val="0"/>
              <w:tabs>
                <w:tab w:val="left" w:pos="715"/>
              </w:tabs>
              <w:spacing w:after="160" w:line="259" w:lineRule="auto"/>
              <w:jc w:val="both"/>
            </w:pPr>
          </w:p>
          <w:p w14:paraId="69CCD6B1" w14:textId="77777777" w:rsidR="005830EB" w:rsidRPr="00811E66" w:rsidRDefault="005830EB">
            <w:pPr>
              <w:widowControl w:val="0"/>
              <w:tabs>
                <w:tab w:val="left" w:pos="715"/>
              </w:tabs>
              <w:spacing w:after="160" w:line="259" w:lineRule="auto"/>
              <w:jc w:val="both"/>
            </w:pPr>
          </w:p>
          <w:p w14:paraId="4BC49F73" w14:textId="77777777" w:rsidR="005830EB" w:rsidRPr="00811E66" w:rsidRDefault="00BC0797">
            <w:pPr>
              <w:pStyle w:val="afff"/>
              <w:widowControl w:val="0"/>
              <w:numPr>
                <w:ilvl w:val="0"/>
                <w:numId w:val="47"/>
              </w:numPr>
              <w:tabs>
                <w:tab w:val="left" w:pos="715"/>
              </w:tabs>
              <w:spacing w:after="160" w:line="259" w:lineRule="auto"/>
              <w:ind w:left="0"/>
              <w:jc w:val="both"/>
            </w:pPr>
            <w:r w:rsidRPr="00811E66">
              <w:rPr>
                <w:lang w:eastAsia="en-US"/>
              </w:rPr>
              <w:t>Применяет современные методы оценки эффективности рекреационных проектов.</w:t>
            </w:r>
          </w:p>
          <w:p w14:paraId="5125DB50" w14:textId="77777777" w:rsidR="005830EB" w:rsidRPr="00811E66" w:rsidRDefault="005830EB">
            <w:pPr>
              <w:widowControl w:val="0"/>
              <w:tabs>
                <w:tab w:val="left" w:pos="715"/>
              </w:tabs>
              <w:spacing w:after="160" w:line="259" w:lineRule="auto"/>
              <w:jc w:val="both"/>
            </w:pPr>
          </w:p>
          <w:p w14:paraId="345B726A" w14:textId="77777777" w:rsidR="005830EB" w:rsidRPr="00811E66" w:rsidRDefault="005830EB">
            <w:pPr>
              <w:widowControl w:val="0"/>
              <w:tabs>
                <w:tab w:val="left" w:pos="715"/>
              </w:tabs>
              <w:spacing w:after="160" w:line="259" w:lineRule="auto"/>
              <w:jc w:val="both"/>
            </w:pPr>
          </w:p>
          <w:p w14:paraId="33412AFE" w14:textId="62534B45" w:rsidR="005830EB" w:rsidRPr="00811E66" w:rsidRDefault="005830EB">
            <w:pPr>
              <w:widowControl w:val="0"/>
              <w:tabs>
                <w:tab w:val="left" w:pos="715"/>
              </w:tabs>
              <w:spacing w:after="160" w:line="259" w:lineRule="auto"/>
              <w:jc w:val="both"/>
            </w:pPr>
          </w:p>
          <w:p w14:paraId="307B7095" w14:textId="70B2ACA9" w:rsidR="00807B9B" w:rsidRPr="00811E66" w:rsidRDefault="00807B9B">
            <w:pPr>
              <w:widowControl w:val="0"/>
              <w:tabs>
                <w:tab w:val="left" w:pos="715"/>
              </w:tabs>
              <w:spacing w:after="160" w:line="259" w:lineRule="auto"/>
              <w:jc w:val="both"/>
            </w:pPr>
          </w:p>
          <w:p w14:paraId="1196D033" w14:textId="77777777" w:rsidR="00807B9B" w:rsidRPr="00811E66" w:rsidRDefault="00807B9B">
            <w:pPr>
              <w:widowControl w:val="0"/>
              <w:tabs>
                <w:tab w:val="left" w:pos="715"/>
              </w:tabs>
              <w:spacing w:after="160" w:line="259" w:lineRule="auto"/>
              <w:jc w:val="both"/>
            </w:pPr>
          </w:p>
          <w:p w14:paraId="661B2DFC" w14:textId="77777777" w:rsidR="005830EB" w:rsidRPr="00811E66" w:rsidRDefault="00BC0797">
            <w:pPr>
              <w:pStyle w:val="afff"/>
              <w:widowControl w:val="0"/>
              <w:numPr>
                <w:ilvl w:val="0"/>
                <w:numId w:val="47"/>
              </w:numPr>
              <w:tabs>
                <w:tab w:val="left" w:pos="715"/>
              </w:tabs>
              <w:spacing w:after="160" w:line="259" w:lineRule="auto"/>
              <w:ind w:left="0"/>
              <w:jc w:val="both"/>
            </w:pPr>
            <w:r w:rsidRPr="00811E66">
              <w:rPr>
                <w:rFonts w:eastAsia="Calibri"/>
                <w:lang w:eastAsia="en-US"/>
              </w:rPr>
              <w:t>Демонстрирует навыки разработки рекламных кампаний и продвижения туристских и гостиничных продуктов.</w:t>
            </w:r>
          </w:p>
        </w:tc>
        <w:tc>
          <w:tcPr>
            <w:tcW w:w="2694" w:type="dxa"/>
            <w:shd w:val="clear" w:color="auto" w:fill="auto"/>
          </w:tcPr>
          <w:p w14:paraId="3BC002F9" w14:textId="77777777" w:rsidR="005830EB" w:rsidRPr="00811E66" w:rsidRDefault="00BC0797">
            <w:pPr>
              <w:ind w:left="-77"/>
            </w:pPr>
            <w:r w:rsidRPr="00811E66">
              <w:rPr>
                <w:rFonts w:eastAsia="Arial Unicode MS"/>
                <w:b/>
              </w:rPr>
              <w:lastRenderedPageBreak/>
              <w:t xml:space="preserve">Знать: </w:t>
            </w:r>
            <w:r w:rsidRPr="00811E66">
              <w:rPr>
                <w:rFonts w:eastAsia="Arial Unicode MS"/>
              </w:rPr>
              <w:t xml:space="preserve">особенности использования современных технологий разработки </w:t>
            </w:r>
            <w:proofErr w:type="spellStart"/>
            <w:r w:rsidRPr="00811E66">
              <w:rPr>
                <w:rFonts w:eastAsia="Arial Unicode MS"/>
              </w:rPr>
              <w:t>конгрессно</w:t>
            </w:r>
            <w:proofErr w:type="spellEnd"/>
            <w:r w:rsidRPr="00811E66">
              <w:rPr>
                <w:rFonts w:eastAsia="Arial Unicode MS"/>
              </w:rPr>
              <w:t>-выставочных услуг;</w:t>
            </w:r>
          </w:p>
          <w:p w14:paraId="503EEFE9" w14:textId="77777777" w:rsidR="005830EB" w:rsidRPr="00811E66" w:rsidRDefault="00BC0797">
            <w:pPr>
              <w:ind w:left="-77"/>
              <w:jc w:val="both"/>
            </w:pPr>
            <w:r w:rsidRPr="00811E66">
              <w:rPr>
                <w:rFonts w:eastAsia="Arial Unicode MS"/>
                <w:b/>
              </w:rPr>
              <w:t>Уметь:</w:t>
            </w:r>
            <w:r w:rsidRPr="00811E66">
              <w:rPr>
                <w:rFonts w:eastAsia="Arial Unicode MS"/>
              </w:rPr>
              <w:t xml:space="preserve"> применять современные технологии при разработке актуальных </w:t>
            </w:r>
            <w:proofErr w:type="spellStart"/>
            <w:r w:rsidRPr="00811E66">
              <w:rPr>
                <w:rFonts w:eastAsia="Arial Unicode MS"/>
              </w:rPr>
              <w:lastRenderedPageBreak/>
              <w:t>конгрессно</w:t>
            </w:r>
            <w:proofErr w:type="spellEnd"/>
            <w:r w:rsidRPr="00811E66">
              <w:rPr>
                <w:rFonts w:eastAsia="Arial Unicode MS"/>
              </w:rPr>
              <w:t>-выставочных услуг</w:t>
            </w:r>
            <w:r w:rsidRPr="00811E66">
              <w:rPr>
                <w:rFonts w:eastAsia="Arial Unicode MS"/>
                <w:b/>
              </w:rPr>
              <w:t>;</w:t>
            </w:r>
          </w:p>
          <w:p w14:paraId="1986953D" w14:textId="77777777" w:rsidR="005830EB" w:rsidRPr="00811E66" w:rsidRDefault="005830EB">
            <w:pPr>
              <w:ind w:left="-77"/>
              <w:jc w:val="both"/>
            </w:pPr>
          </w:p>
          <w:p w14:paraId="5B180599" w14:textId="77777777" w:rsidR="005830EB" w:rsidRPr="00811E66" w:rsidRDefault="005830EB">
            <w:pPr>
              <w:ind w:left="-77"/>
              <w:jc w:val="both"/>
            </w:pPr>
          </w:p>
          <w:p w14:paraId="439BA083" w14:textId="77777777" w:rsidR="005830EB" w:rsidRPr="00811E66" w:rsidRDefault="00BC0797">
            <w:pPr>
              <w:ind w:left="-77"/>
              <w:jc w:val="both"/>
            </w:pPr>
            <w:r w:rsidRPr="00811E66">
              <w:rPr>
                <w:rFonts w:eastAsia="Arial Unicode MS"/>
                <w:b/>
              </w:rPr>
              <w:t xml:space="preserve">Знать: </w:t>
            </w:r>
            <w:r w:rsidRPr="00811E66">
              <w:rPr>
                <w:rFonts w:eastAsia="Arial Unicode MS"/>
              </w:rPr>
              <w:t xml:space="preserve">современные методы оценки эффективности рекреационных проектов в области </w:t>
            </w:r>
            <w:proofErr w:type="spellStart"/>
            <w:r w:rsidRPr="00811E66">
              <w:rPr>
                <w:rFonts w:eastAsia="Arial Unicode MS"/>
              </w:rPr>
              <w:t>конгрессно</w:t>
            </w:r>
            <w:proofErr w:type="spellEnd"/>
            <w:r w:rsidRPr="00811E66">
              <w:rPr>
                <w:rFonts w:eastAsia="Arial Unicode MS"/>
              </w:rPr>
              <w:t>-выставочной деятельности;</w:t>
            </w:r>
          </w:p>
          <w:p w14:paraId="4469AAF0" w14:textId="77777777" w:rsidR="005830EB" w:rsidRPr="00811E66" w:rsidRDefault="00BC0797">
            <w:pPr>
              <w:ind w:left="-77"/>
              <w:jc w:val="both"/>
            </w:pPr>
            <w:r w:rsidRPr="00811E66">
              <w:rPr>
                <w:rFonts w:eastAsia="Arial Unicode MS"/>
                <w:b/>
              </w:rPr>
              <w:t xml:space="preserve">Уметь: </w:t>
            </w:r>
            <w:r w:rsidRPr="00811E66">
              <w:rPr>
                <w:rFonts w:eastAsia="Arial Unicode MS"/>
              </w:rPr>
              <w:t>выбирать тот или иной метод оценки эффективности рекреационных проектов;</w:t>
            </w:r>
          </w:p>
          <w:p w14:paraId="24CFA1DD" w14:textId="77777777" w:rsidR="005830EB" w:rsidRPr="00811E66" w:rsidRDefault="005830EB">
            <w:pPr>
              <w:ind w:left="-77"/>
              <w:jc w:val="both"/>
            </w:pPr>
          </w:p>
          <w:p w14:paraId="4C816B9C" w14:textId="77777777" w:rsidR="005830EB" w:rsidRPr="00811E66" w:rsidRDefault="005830EB">
            <w:pPr>
              <w:jc w:val="both"/>
            </w:pPr>
          </w:p>
          <w:p w14:paraId="1C0A0EB9" w14:textId="77777777" w:rsidR="005830EB" w:rsidRPr="00811E66" w:rsidRDefault="00BC0797">
            <w:pPr>
              <w:ind w:left="-77"/>
            </w:pPr>
            <w:r w:rsidRPr="00811E66">
              <w:rPr>
                <w:rFonts w:eastAsia="Arial Unicode MS"/>
                <w:b/>
              </w:rPr>
              <w:t>Знать:</w:t>
            </w:r>
            <w:r w:rsidRPr="00811E66">
              <w:rPr>
                <w:rFonts w:eastAsia="Arial Unicode MS"/>
              </w:rPr>
              <w:t xml:space="preserve"> основные методики создания рекламных кампаний и продвижения туристских и гостиничных продуктов в сфере </w:t>
            </w:r>
            <w:proofErr w:type="spellStart"/>
            <w:r w:rsidRPr="00811E66">
              <w:rPr>
                <w:rFonts w:eastAsia="Arial Unicode MS"/>
              </w:rPr>
              <w:t>конгрессно</w:t>
            </w:r>
            <w:proofErr w:type="spellEnd"/>
            <w:r w:rsidRPr="00811E66">
              <w:rPr>
                <w:rFonts w:eastAsia="Arial Unicode MS"/>
              </w:rPr>
              <w:t xml:space="preserve">-выставочной деятельности; </w:t>
            </w:r>
          </w:p>
          <w:p w14:paraId="48E39AE2" w14:textId="77777777" w:rsidR="005830EB" w:rsidRPr="00811E66" w:rsidRDefault="00BC0797">
            <w:pPr>
              <w:ind w:left="-77"/>
              <w:jc w:val="both"/>
              <w:rPr>
                <w:rFonts w:eastAsia="Arial Unicode MS"/>
                <w:b/>
                <w:bCs/>
                <w:strike/>
              </w:rPr>
            </w:pPr>
            <w:r w:rsidRPr="00811E66">
              <w:rPr>
                <w:rFonts w:eastAsia="Arial Unicode MS"/>
                <w:b/>
              </w:rPr>
              <w:t xml:space="preserve">Уметь: </w:t>
            </w:r>
            <w:r w:rsidRPr="00811E66">
              <w:rPr>
                <w:rFonts w:eastAsia="Arial Unicode MS"/>
              </w:rPr>
              <w:t xml:space="preserve">применять тот или иной метод создания рекламных кампаний и продвижения туристских и гостиничных продуктов в сфере </w:t>
            </w:r>
            <w:proofErr w:type="spellStart"/>
            <w:r w:rsidRPr="00811E66">
              <w:rPr>
                <w:rFonts w:eastAsia="Arial Unicode MS"/>
              </w:rPr>
              <w:t>конгрессно</w:t>
            </w:r>
            <w:proofErr w:type="spellEnd"/>
            <w:r w:rsidRPr="00811E66">
              <w:rPr>
                <w:rFonts w:eastAsia="Arial Unicode MS"/>
              </w:rPr>
              <w:t>-выставочной деятельности;</w:t>
            </w:r>
          </w:p>
        </w:tc>
        <w:tc>
          <w:tcPr>
            <w:tcW w:w="3685" w:type="dxa"/>
            <w:shd w:val="clear" w:color="auto" w:fill="auto"/>
          </w:tcPr>
          <w:p w14:paraId="5EB9BB79" w14:textId="77777777" w:rsidR="005830EB" w:rsidRPr="00811E66" w:rsidRDefault="00BC0797">
            <w:pPr>
              <w:jc w:val="both"/>
              <w:rPr>
                <w:b/>
                <w:bCs/>
              </w:rPr>
            </w:pPr>
            <w:r w:rsidRPr="00811E66">
              <w:rPr>
                <w:b/>
                <w:bCs/>
              </w:rPr>
              <w:lastRenderedPageBreak/>
              <w:t>Задание</w:t>
            </w:r>
          </w:p>
          <w:p w14:paraId="1659F5F7"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Основные участники выставочного процесса:</w:t>
            </w:r>
          </w:p>
          <w:p w14:paraId="143DB284"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а) Средства массовой информации</w:t>
            </w:r>
          </w:p>
          <w:p w14:paraId="1DF624C2"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б) Фирма экспонент</w:t>
            </w:r>
          </w:p>
          <w:p w14:paraId="06ECDFCD"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в) Посетитель выставки</w:t>
            </w:r>
          </w:p>
          <w:p w14:paraId="48526D3A"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 г) Организатор выставки</w:t>
            </w:r>
          </w:p>
          <w:p w14:paraId="1D3514ED"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rPr>
                <w:b/>
                <w:bCs/>
              </w:rPr>
              <w:t>Задание</w:t>
            </w:r>
          </w:p>
          <w:p w14:paraId="18708D2F"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lastRenderedPageBreak/>
              <w:t>Функции менеджера как руководителя экспозиции:</w:t>
            </w:r>
          </w:p>
          <w:p w14:paraId="30E509AF"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а) Выбор выставки</w:t>
            </w:r>
          </w:p>
          <w:p w14:paraId="5DB14E99"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б) Выбор обеденного времени</w:t>
            </w:r>
          </w:p>
          <w:p w14:paraId="76211D1E"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pPr>
            <w:r w:rsidRPr="00811E66">
              <w:t>г) Выбор рекламных акций</w:t>
            </w:r>
          </w:p>
          <w:p w14:paraId="6F670A6C"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rPr>
                <w:b/>
                <w:bCs/>
              </w:rPr>
              <w:t>Задание</w:t>
            </w:r>
          </w:p>
          <w:p w14:paraId="5F07BB42"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К какому виду экспозиции относится музейная выставка?</w:t>
            </w:r>
          </w:p>
          <w:p w14:paraId="46A7ADB7"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а) композиционным экспозициям</w:t>
            </w:r>
          </w:p>
          <w:p w14:paraId="29C01E0C"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б) временным экспозициям</w:t>
            </w:r>
          </w:p>
          <w:p w14:paraId="4A4D80A9"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в) постоянным экспозициям</w:t>
            </w:r>
          </w:p>
          <w:p w14:paraId="1A4DA61E"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Отметьте правильный ответ</w:t>
            </w:r>
          </w:p>
          <w:p w14:paraId="2FEA94C2"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rPr>
                <w:b/>
                <w:bCs/>
              </w:rPr>
              <w:t>Задание</w:t>
            </w:r>
          </w:p>
          <w:p w14:paraId="5559915F"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 xml:space="preserve">Каков срок действия </w:t>
            </w:r>
            <w:proofErr w:type="spellStart"/>
            <w:r w:rsidRPr="00811E66">
              <w:t>карнета</w:t>
            </w:r>
            <w:proofErr w:type="spellEnd"/>
            <w:r w:rsidRPr="00811E66">
              <w:t xml:space="preserve"> АТА?</w:t>
            </w:r>
          </w:p>
          <w:p w14:paraId="682ABA82" w14:textId="77777777" w:rsidR="005830EB" w:rsidRPr="00811E66" w:rsidRDefault="00BC0797">
            <w:pPr>
              <w:pBdr>
                <w:top w:val="none" w:sz="4" w:space="0" w:color="000000"/>
                <w:left w:val="none" w:sz="4" w:space="0" w:color="000000"/>
                <w:bottom w:val="none" w:sz="4" w:space="0" w:color="000000"/>
                <w:right w:val="none" w:sz="4" w:space="0" w:color="000000"/>
              </w:pBdr>
              <w:jc w:val="both"/>
            </w:pPr>
            <w:r w:rsidRPr="00811E66">
              <w:t xml:space="preserve">а) 3 года </w:t>
            </w:r>
          </w:p>
          <w:p w14:paraId="4A41F4A1"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б) 5</w:t>
            </w:r>
            <w:r w:rsidRPr="00811E66">
              <w:rPr>
                <w:spacing w:val="-2"/>
              </w:rPr>
              <w:t xml:space="preserve"> </w:t>
            </w:r>
            <w:r w:rsidRPr="00811E66">
              <w:t>лет;</w:t>
            </w:r>
          </w:p>
          <w:p w14:paraId="5F529170" w14:textId="77777777" w:rsidR="005830EB" w:rsidRPr="00811E66" w:rsidRDefault="00BC0797">
            <w:pPr>
              <w:pBdr>
                <w:top w:val="none" w:sz="4" w:space="0" w:color="000000"/>
                <w:left w:val="none" w:sz="4" w:space="0" w:color="000000"/>
                <w:bottom w:val="none" w:sz="4" w:space="0" w:color="000000"/>
                <w:right w:val="none" w:sz="4" w:space="0" w:color="000000"/>
              </w:pBdr>
            </w:pPr>
            <w:r w:rsidRPr="00811E66">
              <w:t>в) 1</w:t>
            </w:r>
            <w:r w:rsidRPr="00811E66">
              <w:rPr>
                <w:spacing w:val="-7"/>
              </w:rPr>
              <w:t xml:space="preserve"> </w:t>
            </w:r>
            <w:r w:rsidRPr="00811E66">
              <w:t>год.</w:t>
            </w:r>
          </w:p>
          <w:p w14:paraId="7DA2646E" w14:textId="77777777" w:rsidR="005830EB" w:rsidRPr="00811E66" w:rsidRDefault="00BC0797">
            <w:pPr>
              <w:jc w:val="both"/>
              <w:rPr>
                <w:b/>
                <w:bCs/>
                <w:shd w:val="clear" w:color="auto" w:fill="FFFFFF"/>
              </w:rPr>
            </w:pPr>
            <w:r w:rsidRPr="00811E66">
              <w:rPr>
                <w:b/>
                <w:bCs/>
                <w:shd w:val="clear" w:color="auto" w:fill="FFFFFF"/>
              </w:rPr>
              <w:t xml:space="preserve">Задание </w:t>
            </w:r>
          </w:p>
          <w:p w14:paraId="59F3BBA2" w14:textId="77777777" w:rsidR="005830EB" w:rsidRPr="00811E66" w:rsidRDefault="00BC0797">
            <w:pPr>
              <w:jc w:val="both"/>
              <w:rPr>
                <w:shd w:val="clear" w:color="auto" w:fill="FFFFFF"/>
              </w:rPr>
            </w:pPr>
            <w:r w:rsidRPr="00811E66">
              <w:t xml:space="preserve">Ознакомление с экспозициями и фондами музеев включает следующие стадии:  </w:t>
            </w:r>
          </w:p>
          <w:p w14:paraId="76721070" w14:textId="77777777" w:rsidR="005830EB" w:rsidRPr="00811E66" w:rsidRDefault="00BC0797">
            <w:pPr>
              <w:jc w:val="both"/>
            </w:pPr>
            <w:r w:rsidRPr="00811E66">
              <w:t>а) изучение названия музея;</w:t>
            </w:r>
          </w:p>
          <w:p w14:paraId="10ED89AF" w14:textId="77777777" w:rsidR="005830EB" w:rsidRPr="00811E66" w:rsidRDefault="00BC0797">
            <w:pPr>
              <w:jc w:val="both"/>
            </w:pPr>
            <w:r w:rsidRPr="00811E66">
              <w:t xml:space="preserve">б) определение его местонахождения;  </w:t>
            </w:r>
          </w:p>
          <w:p w14:paraId="03C7AEC2" w14:textId="77777777" w:rsidR="005830EB" w:rsidRPr="00811E66" w:rsidRDefault="00BC0797">
            <w:pPr>
              <w:jc w:val="both"/>
            </w:pPr>
            <w:r w:rsidRPr="00811E66">
              <w:t xml:space="preserve">в) уточнение почтового адреса музея и телефона отдела по организации экскурсий;  </w:t>
            </w:r>
          </w:p>
          <w:p w14:paraId="1E87F416" w14:textId="77777777" w:rsidR="005830EB" w:rsidRPr="00811E66" w:rsidRDefault="00BC0797">
            <w:pPr>
              <w:jc w:val="both"/>
              <w:rPr>
                <w:b/>
                <w:bCs/>
              </w:rPr>
            </w:pPr>
            <w:r w:rsidRPr="00811E66">
              <w:t>г) посещение экскурсий, которые проводятся научными работниками музея.</w:t>
            </w:r>
          </w:p>
          <w:p w14:paraId="60ABBEE4" w14:textId="77777777" w:rsidR="005830EB" w:rsidRPr="00811E66" w:rsidRDefault="00BC0797">
            <w:pPr>
              <w:jc w:val="both"/>
              <w:rPr>
                <w:b/>
                <w:bCs/>
              </w:rPr>
            </w:pPr>
            <w:r w:rsidRPr="00811E66">
              <w:rPr>
                <w:b/>
                <w:bCs/>
              </w:rPr>
              <w:t>Задание</w:t>
            </w:r>
          </w:p>
          <w:p w14:paraId="37C714EF"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Выделите основные методы экспонирования:</w:t>
            </w:r>
          </w:p>
          <w:p w14:paraId="6B7AE213"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а) систематический;</w:t>
            </w:r>
          </w:p>
          <w:p w14:paraId="643FD728"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б) ансамблевый;</w:t>
            </w:r>
          </w:p>
          <w:p w14:paraId="002DF4E0"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в) ландшафтный;</w:t>
            </w:r>
          </w:p>
          <w:p w14:paraId="7E17D298"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г) тематический;</w:t>
            </w:r>
          </w:p>
          <w:p w14:paraId="72F70B47"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д) перспективный;</w:t>
            </w:r>
          </w:p>
          <w:p w14:paraId="0A7886FA" w14:textId="77777777" w:rsidR="005830EB" w:rsidRPr="00811E66" w:rsidRDefault="00BC0797">
            <w:pPr>
              <w:pBdr>
                <w:top w:val="none" w:sz="4" w:space="0" w:color="000000"/>
                <w:left w:val="none" w:sz="4" w:space="0" w:color="000000"/>
                <w:bottom w:val="none" w:sz="4" w:space="0" w:color="000000"/>
                <w:right w:val="none" w:sz="4" w:space="0" w:color="000000"/>
              </w:pBdr>
              <w:shd w:val="clear" w:color="FFFFFF" w:fill="FFFFFF"/>
              <w:jc w:val="both"/>
            </w:pPr>
            <w:r w:rsidRPr="00811E66">
              <w:rPr>
                <w:rFonts w:eastAsia="Liberation Sans"/>
              </w:rPr>
              <w:t>е) вещественный.</w:t>
            </w:r>
          </w:p>
        </w:tc>
      </w:tr>
    </w:tbl>
    <w:p w14:paraId="1B47F6DB" w14:textId="77777777" w:rsidR="005830EB" w:rsidRPr="00811E66" w:rsidRDefault="005830EB">
      <w:pPr>
        <w:spacing w:line="360" w:lineRule="auto"/>
        <w:contextualSpacing/>
        <w:jc w:val="center"/>
        <w:rPr>
          <w:b/>
          <w:sz w:val="28"/>
          <w:szCs w:val="28"/>
        </w:rPr>
      </w:pPr>
    </w:p>
    <w:p w14:paraId="32D5E0A3" w14:textId="77777777" w:rsidR="005830EB" w:rsidRPr="00811E66" w:rsidRDefault="00BC0797" w:rsidP="000A7571">
      <w:pPr>
        <w:spacing w:line="360" w:lineRule="auto"/>
        <w:jc w:val="center"/>
        <w:rPr>
          <w:b/>
          <w:sz w:val="28"/>
          <w:szCs w:val="28"/>
        </w:rPr>
      </w:pPr>
      <w:r w:rsidRPr="00811E66">
        <w:rPr>
          <w:b/>
          <w:sz w:val="28"/>
          <w:szCs w:val="28"/>
        </w:rPr>
        <w:t>Примерный перечень вопросов к зачету</w:t>
      </w:r>
    </w:p>
    <w:p w14:paraId="5217A614"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История выставочной деятельности в</w:t>
      </w:r>
      <w:r w:rsidRPr="00811E66">
        <w:rPr>
          <w:spacing w:val="1"/>
          <w:sz w:val="28"/>
          <w:szCs w:val="28"/>
        </w:rPr>
        <w:t xml:space="preserve"> </w:t>
      </w:r>
      <w:r w:rsidRPr="00811E66">
        <w:rPr>
          <w:sz w:val="28"/>
          <w:szCs w:val="28"/>
        </w:rPr>
        <w:t>России.</w:t>
      </w:r>
    </w:p>
    <w:p w14:paraId="704B3770"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 xml:space="preserve">Современная концепция развития </w:t>
      </w:r>
      <w:proofErr w:type="spellStart"/>
      <w:r w:rsidRPr="00811E66">
        <w:rPr>
          <w:sz w:val="28"/>
          <w:szCs w:val="28"/>
        </w:rPr>
        <w:t>конгрессно</w:t>
      </w:r>
      <w:proofErr w:type="spellEnd"/>
      <w:r w:rsidRPr="00811E66">
        <w:rPr>
          <w:sz w:val="28"/>
          <w:szCs w:val="28"/>
        </w:rPr>
        <w:t>-выставочной деятельности в Российской</w:t>
      </w:r>
      <w:r w:rsidRPr="00811E66">
        <w:rPr>
          <w:spacing w:val="-1"/>
          <w:sz w:val="28"/>
          <w:szCs w:val="28"/>
        </w:rPr>
        <w:t xml:space="preserve"> </w:t>
      </w:r>
      <w:r w:rsidRPr="00811E66">
        <w:rPr>
          <w:sz w:val="28"/>
          <w:szCs w:val="28"/>
        </w:rPr>
        <w:t>Федерации.</w:t>
      </w:r>
    </w:p>
    <w:p w14:paraId="109AAC4A"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Общая характеристика выставочной</w:t>
      </w:r>
      <w:r w:rsidRPr="00811E66">
        <w:rPr>
          <w:spacing w:val="-5"/>
          <w:sz w:val="28"/>
          <w:szCs w:val="28"/>
        </w:rPr>
        <w:t xml:space="preserve"> </w:t>
      </w:r>
      <w:r w:rsidRPr="00811E66">
        <w:rPr>
          <w:sz w:val="28"/>
          <w:szCs w:val="28"/>
        </w:rPr>
        <w:t>деятельности.</w:t>
      </w:r>
    </w:p>
    <w:p w14:paraId="18D05C3E"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Основные определения выставочной</w:t>
      </w:r>
      <w:r w:rsidRPr="00811E66">
        <w:rPr>
          <w:spacing w:val="-3"/>
          <w:sz w:val="28"/>
          <w:szCs w:val="28"/>
        </w:rPr>
        <w:t xml:space="preserve"> </w:t>
      </w:r>
      <w:r w:rsidRPr="00811E66">
        <w:rPr>
          <w:sz w:val="28"/>
          <w:szCs w:val="28"/>
        </w:rPr>
        <w:t>деятельности.</w:t>
      </w:r>
    </w:p>
    <w:p w14:paraId="0C6F6356"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lastRenderedPageBreak/>
        <w:t xml:space="preserve">Форма и содержание </w:t>
      </w:r>
      <w:proofErr w:type="spellStart"/>
      <w:r w:rsidRPr="00811E66">
        <w:rPr>
          <w:sz w:val="28"/>
          <w:szCs w:val="28"/>
        </w:rPr>
        <w:t>конгресно</w:t>
      </w:r>
      <w:proofErr w:type="spellEnd"/>
      <w:r w:rsidRPr="00811E66">
        <w:rPr>
          <w:sz w:val="28"/>
          <w:szCs w:val="28"/>
        </w:rPr>
        <w:t>-выставочных</w:t>
      </w:r>
      <w:r w:rsidRPr="00811E66">
        <w:rPr>
          <w:spacing w:val="-3"/>
          <w:sz w:val="28"/>
          <w:szCs w:val="28"/>
        </w:rPr>
        <w:t xml:space="preserve"> </w:t>
      </w:r>
      <w:r w:rsidRPr="00811E66">
        <w:rPr>
          <w:sz w:val="28"/>
          <w:szCs w:val="28"/>
        </w:rPr>
        <w:t>мероприятий.</w:t>
      </w:r>
    </w:p>
    <w:p w14:paraId="28427F2F"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Классификация выставок и ярмарок по различным</w:t>
      </w:r>
      <w:r w:rsidRPr="00811E66">
        <w:rPr>
          <w:spacing w:val="-2"/>
          <w:sz w:val="28"/>
          <w:szCs w:val="28"/>
        </w:rPr>
        <w:t xml:space="preserve"> </w:t>
      </w:r>
      <w:r w:rsidRPr="00811E66">
        <w:rPr>
          <w:sz w:val="28"/>
          <w:szCs w:val="28"/>
        </w:rPr>
        <w:t>основаниям.</w:t>
      </w:r>
    </w:p>
    <w:p w14:paraId="1A15F69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Роль Торгово-промышленной палаты Российской Федерации в координации выставочной</w:t>
      </w:r>
      <w:r w:rsidRPr="00811E66">
        <w:rPr>
          <w:spacing w:val="-1"/>
          <w:sz w:val="28"/>
          <w:szCs w:val="28"/>
        </w:rPr>
        <w:t xml:space="preserve"> </w:t>
      </w:r>
      <w:r w:rsidRPr="00811E66">
        <w:rPr>
          <w:sz w:val="28"/>
          <w:szCs w:val="28"/>
        </w:rPr>
        <w:t>деятельности.</w:t>
      </w:r>
    </w:p>
    <w:p w14:paraId="57A26B8E"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before="1" w:line="360" w:lineRule="auto"/>
        <w:ind w:left="425"/>
        <w:rPr>
          <w:sz w:val="28"/>
          <w:szCs w:val="28"/>
        </w:rPr>
      </w:pPr>
      <w:r w:rsidRPr="00811E66">
        <w:rPr>
          <w:sz w:val="28"/>
          <w:szCs w:val="28"/>
        </w:rPr>
        <w:t>Критерии успеха выставки и планирование методов их</w:t>
      </w:r>
      <w:r w:rsidRPr="00811E66">
        <w:rPr>
          <w:spacing w:val="-4"/>
          <w:sz w:val="28"/>
          <w:szCs w:val="28"/>
        </w:rPr>
        <w:t xml:space="preserve"> </w:t>
      </w:r>
      <w:r w:rsidRPr="00811E66">
        <w:rPr>
          <w:sz w:val="28"/>
          <w:szCs w:val="28"/>
        </w:rPr>
        <w:t>достижения.</w:t>
      </w:r>
    </w:p>
    <w:p w14:paraId="0D04F8D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4"/>
          <w:tab w:val="left" w:pos="1435"/>
        </w:tabs>
        <w:spacing w:line="360" w:lineRule="auto"/>
        <w:ind w:left="425"/>
        <w:rPr>
          <w:sz w:val="28"/>
          <w:szCs w:val="28"/>
        </w:rPr>
      </w:pPr>
      <w:r w:rsidRPr="00811E66">
        <w:rPr>
          <w:sz w:val="28"/>
          <w:szCs w:val="28"/>
        </w:rPr>
        <w:t>Особенности организации выставок различного</w:t>
      </w:r>
      <w:r w:rsidRPr="00811E66">
        <w:rPr>
          <w:spacing w:val="1"/>
          <w:sz w:val="28"/>
          <w:szCs w:val="28"/>
        </w:rPr>
        <w:t xml:space="preserve"> </w:t>
      </w:r>
      <w:r w:rsidRPr="00811E66">
        <w:rPr>
          <w:sz w:val="28"/>
          <w:szCs w:val="28"/>
        </w:rPr>
        <w:t>уровня.</w:t>
      </w:r>
    </w:p>
    <w:p w14:paraId="12CBD456"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Выставки произведений искусств из коллекций музеев, не предназначенных для продажи.</w:t>
      </w:r>
    </w:p>
    <w:p w14:paraId="309D9480"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Тематические узкоспециализированные выставки.</w:t>
      </w:r>
    </w:p>
    <w:p w14:paraId="2856C140"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Общеотраслевые</w:t>
      </w:r>
      <w:r w:rsidRPr="00811E66">
        <w:rPr>
          <w:spacing w:val="-2"/>
          <w:sz w:val="28"/>
          <w:szCs w:val="28"/>
        </w:rPr>
        <w:t xml:space="preserve"> </w:t>
      </w:r>
      <w:r w:rsidRPr="00811E66">
        <w:rPr>
          <w:sz w:val="28"/>
          <w:szCs w:val="28"/>
        </w:rPr>
        <w:t>выставки.</w:t>
      </w:r>
    </w:p>
    <w:p w14:paraId="23408A6B"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Выставки, организуемые в учреждении</w:t>
      </w:r>
      <w:r w:rsidRPr="00811E66">
        <w:rPr>
          <w:spacing w:val="1"/>
          <w:sz w:val="28"/>
          <w:szCs w:val="28"/>
        </w:rPr>
        <w:t xml:space="preserve"> </w:t>
      </w:r>
      <w:r w:rsidRPr="00811E66">
        <w:rPr>
          <w:sz w:val="28"/>
          <w:szCs w:val="28"/>
        </w:rPr>
        <w:t>культуры.</w:t>
      </w:r>
    </w:p>
    <w:p w14:paraId="7E0B005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Значение выставок в деятельности учреждения</w:t>
      </w:r>
      <w:r w:rsidRPr="00811E66">
        <w:rPr>
          <w:spacing w:val="-2"/>
          <w:sz w:val="28"/>
          <w:szCs w:val="28"/>
        </w:rPr>
        <w:t xml:space="preserve"> </w:t>
      </w:r>
      <w:r w:rsidRPr="00811E66">
        <w:rPr>
          <w:sz w:val="28"/>
          <w:szCs w:val="28"/>
        </w:rPr>
        <w:t>культуры.</w:t>
      </w:r>
    </w:p>
    <w:p w14:paraId="0719D34B"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Специфика подготовки и работы на зарубежных</w:t>
      </w:r>
      <w:r w:rsidRPr="00811E66">
        <w:rPr>
          <w:spacing w:val="-7"/>
          <w:sz w:val="28"/>
          <w:szCs w:val="28"/>
        </w:rPr>
        <w:t xml:space="preserve"> </w:t>
      </w:r>
      <w:r w:rsidRPr="00811E66">
        <w:rPr>
          <w:sz w:val="28"/>
          <w:szCs w:val="28"/>
        </w:rPr>
        <w:t>выставках.</w:t>
      </w:r>
    </w:p>
    <w:p w14:paraId="04CBA01E"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Классификация международных выставок.</w:t>
      </w:r>
    </w:p>
    <w:p w14:paraId="12CA5766"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Основные выставочные организации мира, СНГ,</w:t>
      </w:r>
      <w:r w:rsidRPr="00811E66">
        <w:rPr>
          <w:spacing w:val="-6"/>
          <w:sz w:val="28"/>
          <w:szCs w:val="28"/>
        </w:rPr>
        <w:t xml:space="preserve"> </w:t>
      </w:r>
      <w:r w:rsidRPr="00811E66">
        <w:rPr>
          <w:sz w:val="28"/>
          <w:szCs w:val="28"/>
        </w:rPr>
        <w:t>России.</w:t>
      </w:r>
    </w:p>
    <w:p w14:paraId="778795E1"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Сущность и особенности выставочного</w:t>
      </w:r>
      <w:r w:rsidRPr="00811E66">
        <w:rPr>
          <w:spacing w:val="-1"/>
          <w:sz w:val="28"/>
          <w:szCs w:val="28"/>
        </w:rPr>
        <w:t xml:space="preserve"> </w:t>
      </w:r>
      <w:r w:rsidRPr="00811E66">
        <w:rPr>
          <w:sz w:val="28"/>
          <w:szCs w:val="28"/>
        </w:rPr>
        <w:t>планирования.</w:t>
      </w:r>
    </w:p>
    <w:p w14:paraId="278DD0ED"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Организационная структура управления</w:t>
      </w:r>
      <w:r w:rsidRPr="00811E66">
        <w:rPr>
          <w:spacing w:val="1"/>
          <w:sz w:val="28"/>
          <w:szCs w:val="28"/>
        </w:rPr>
        <w:t xml:space="preserve"> </w:t>
      </w:r>
      <w:r w:rsidRPr="00811E66">
        <w:rPr>
          <w:sz w:val="28"/>
          <w:szCs w:val="28"/>
        </w:rPr>
        <w:t>выставкой.</w:t>
      </w:r>
    </w:p>
    <w:p w14:paraId="0694D510"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Этапы планирования организационного</w:t>
      </w:r>
      <w:r w:rsidRPr="00811E66">
        <w:rPr>
          <w:spacing w:val="-23"/>
          <w:sz w:val="28"/>
          <w:szCs w:val="28"/>
        </w:rPr>
        <w:t xml:space="preserve"> </w:t>
      </w:r>
      <w:r w:rsidRPr="00811E66">
        <w:rPr>
          <w:sz w:val="28"/>
          <w:szCs w:val="28"/>
        </w:rPr>
        <w:t>процесса.</w:t>
      </w:r>
    </w:p>
    <w:p w14:paraId="16BE8CC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Организационные основы управления</w:t>
      </w:r>
      <w:r w:rsidRPr="00811E66">
        <w:rPr>
          <w:spacing w:val="-18"/>
          <w:sz w:val="28"/>
          <w:szCs w:val="28"/>
        </w:rPr>
        <w:t xml:space="preserve"> </w:t>
      </w:r>
      <w:r w:rsidRPr="00811E66">
        <w:rPr>
          <w:sz w:val="28"/>
          <w:szCs w:val="28"/>
        </w:rPr>
        <w:t>выставкой.</w:t>
      </w:r>
    </w:p>
    <w:p w14:paraId="272C3A9D"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before="1" w:line="360" w:lineRule="auto"/>
        <w:ind w:left="425"/>
        <w:rPr>
          <w:sz w:val="28"/>
          <w:szCs w:val="28"/>
        </w:rPr>
      </w:pPr>
      <w:r w:rsidRPr="00811E66">
        <w:rPr>
          <w:sz w:val="28"/>
          <w:szCs w:val="28"/>
        </w:rPr>
        <w:t>Организационный процесс</w:t>
      </w:r>
      <w:r w:rsidRPr="00811E66">
        <w:rPr>
          <w:spacing w:val="-2"/>
          <w:sz w:val="28"/>
          <w:szCs w:val="28"/>
        </w:rPr>
        <w:t xml:space="preserve"> </w:t>
      </w:r>
      <w:r w:rsidRPr="00811E66">
        <w:rPr>
          <w:sz w:val="28"/>
          <w:szCs w:val="28"/>
        </w:rPr>
        <w:t>выставки.</w:t>
      </w:r>
    </w:p>
    <w:p w14:paraId="66D15DF8"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Организация рекламы</w:t>
      </w:r>
      <w:r w:rsidRPr="00811E66">
        <w:rPr>
          <w:spacing w:val="-1"/>
          <w:sz w:val="28"/>
          <w:szCs w:val="28"/>
        </w:rPr>
        <w:t xml:space="preserve"> </w:t>
      </w:r>
      <w:r w:rsidRPr="00811E66">
        <w:rPr>
          <w:sz w:val="28"/>
          <w:szCs w:val="28"/>
        </w:rPr>
        <w:t>выставки.</w:t>
      </w:r>
    </w:p>
    <w:p w14:paraId="090ED122"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Авторские права выставочных</w:t>
      </w:r>
      <w:r w:rsidRPr="00811E66">
        <w:rPr>
          <w:spacing w:val="-3"/>
          <w:sz w:val="28"/>
          <w:szCs w:val="28"/>
        </w:rPr>
        <w:t xml:space="preserve"> </w:t>
      </w:r>
      <w:r w:rsidRPr="00811E66">
        <w:rPr>
          <w:sz w:val="28"/>
          <w:szCs w:val="28"/>
        </w:rPr>
        <w:t>экспонатов.</w:t>
      </w:r>
    </w:p>
    <w:p w14:paraId="1879B742"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Структура бюджета, сметы расходов</w:t>
      </w:r>
      <w:r w:rsidRPr="00811E66">
        <w:rPr>
          <w:spacing w:val="-1"/>
          <w:sz w:val="28"/>
          <w:szCs w:val="28"/>
        </w:rPr>
        <w:t xml:space="preserve"> </w:t>
      </w:r>
      <w:r w:rsidRPr="00811E66">
        <w:rPr>
          <w:sz w:val="28"/>
          <w:szCs w:val="28"/>
        </w:rPr>
        <w:t>выставки.</w:t>
      </w:r>
    </w:p>
    <w:p w14:paraId="10781168"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Подбор и обучение персонала</w:t>
      </w:r>
      <w:r w:rsidRPr="00811E66">
        <w:rPr>
          <w:spacing w:val="-4"/>
          <w:sz w:val="28"/>
          <w:szCs w:val="28"/>
        </w:rPr>
        <w:t xml:space="preserve"> </w:t>
      </w:r>
      <w:r w:rsidRPr="00811E66">
        <w:rPr>
          <w:sz w:val="28"/>
          <w:szCs w:val="28"/>
        </w:rPr>
        <w:t>выставки.</w:t>
      </w:r>
    </w:p>
    <w:p w14:paraId="69407F9F"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Требования Трудового кодекса РФ по подбору и обучению</w:t>
      </w:r>
      <w:r w:rsidRPr="00811E66">
        <w:rPr>
          <w:spacing w:val="-10"/>
          <w:sz w:val="28"/>
          <w:szCs w:val="28"/>
        </w:rPr>
        <w:t xml:space="preserve"> </w:t>
      </w:r>
      <w:r w:rsidRPr="00811E66">
        <w:rPr>
          <w:sz w:val="28"/>
          <w:szCs w:val="28"/>
        </w:rPr>
        <w:t>персонала.</w:t>
      </w:r>
    </w:p>
    <w:p w14:paraId="6A6CE37B"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Классификация выставочного</w:t>
      </w:r>
      <w:r w:rsidRPr="00811E66">
        <w:rPr>
          <w:spacing w:val="-1"/>
          <w:sz w:val="28"/>
          <w:szCs w:val="28"/>
        </w:rPr>
        <w:t xml:space="preserve"> </w:t>
      </w:r>
      <w:r w:rsidRPr="00811E66">
        <w:rPr>
          <w:sz w:val="28"/>
          <w:szCs w:val="28"/>
        </w:rPr>
        <w:t>оборудования. Конструктивные особенности выставочного</w:t>
      </w:r>
      <w:r w:rsidRPr="00811E66">
        <w:rPr>
          <w:spacing w:val="-3"/>
          <w:sz w:val="28"/>
          <w:szCs w:val="28"/>
        </w:rPr>
        <w:t xml:space="preserve"> </w:t>
      </w:r>
      <w:r w:rsidRPr="00811E66">
        <w:rPr>
          <w:sz w:val="28"/>
          <w:szCs w:val="28"/>
        </w:rPr>
        <w:t>оборудования. Мобильные и выставочные</w:t>
      </w:r>
      <w:r w:rsidRPr="00811E66">
        <w:rPr>
          <w:spacing w:val="-5"/>
          <w:sz w:val="28"/>
          <w:szCs w:val="28"/>
        </w:rPr>
        <w:t xml:space="preserve"> </w:t>
      </w:r>
      <w:r w:rsidRPr="00811E66">
        <w:rPr>
          <w:sz w:val="28"/>
          <w:szCs w:val="28"/>
        </w:rPr>
        <w:t>стенды.</w:t>
      </w:r>
    </w:p>
    <w:p w14:paraId="6E5FD506"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 w:val="left" w:pos="3372"/>
          <w:tab w:val="left" w:pos="3746"/>
          <w:tab w:val="left" w:pos="4854"/>
          <w:tab w:val="left" w:pos="6478"/>
          <w:tab w:val="left" w:pos="7872"/>
          <w:tab w:val="left" w:pos="8246"/>
        </w:tabs>
        <w:spacing w:line="360" w:lineRule="auto"/>
        <w:ind w:left="425"/>
        <w:rPr>
          <w:sz w:val="28"/>
          <w:szCs w:val="28"/>
        </w:rPr>
      </w:pPr>
      <w:r w:rsidRPr="00811E66">
        <w:rPr>
          <w:sz w:val="28"/>
          <w:szCs w:val="28"/>
        </w:rPr>
        <w:t xml:space="preserve">Проектирование и способы изготовления экспонатов и </w:t>
      </w:r>
      <w:r w:rsidRPr="00811E66">
        <w:rPr>
          <w:spacing w:val="-3"/>
          <w:sz w:val="28"/>
          <w:szCs w:val="28"/>
        </w:rPr>
        <w:t xml:space="preserve">выставочного </w:t>
      </w:r>
      <w:r w:rsidRPr="00811E66">
        <w:rPr>
          <w:sz w:val="28"/>
          <w:szCs w:val="28"/>
        </w:rPr>
        <w:t>оборудования.</w:t>
      </w:r>
    </w:p>
    <w:p w14:paraId="6D7C443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lastRenderedPageBreak/>
        <w:t>Порядок установки и размещения выставочного</w:t>
      </w:r>
      <w:r w:rsidRPr="00811E66">
        <w:rPr>
          <w:spacing w:val="-23"/>
          <w:sz w:val="28"/>
          <w:szCs w:val="28"/>
        </w:rPr>
        <w:t xml:space="preserve"> </w:t>
      </w:r>
      <w:r w:rsidRPr="00811E66">
        <w:rPr>
          <w:sz w:val="28"/>
          <w:szCs w:val="28"/>
        </w:rPr>
        <w:t>оборудования.</w:t>
      </w:r>
    </w:p>
    <w:p w14:paraId="535291C7"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Меры безопасности при работе с выставочным</w:t>
      </w:r>
      <w:r w:rsidRPr="00811E66">
        <w:rPr>
          <w:spacing w:val="-22"/>
          <w:sz w:val="28"/>
          <w:szCs w:val="28"/>
        </w:rPr>
        <w:t xml:space="preserve"> </w:t>
      </w:r>
      <w:r w:rsidRPr="00811E66">
        <w:rPr>
          <w:sz w:val="28"/>
          <w:szCs w:val="28"/>
        </w:rPr>
        <w:t>оборудованием.</w:t>
      </w:r>
    </w:p>
    <w:p w14:paraId="21AF735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Организация экспозиции</w:t>
      </w:r>
      <w:r w:rsidRPr="00811E66">
        <w:rPr>
          <w:spacing w:val="-1"/>
          <w:sz w:val="28"/>
          <w:szCs w:val="28"/>
        </w:rPr>
        <w:t xml:space="preserve"> </w:t>
      </w:r>
      <w:r w:rsidRPr="00811E66">
        <w:rPr>
          <w:sz w:val="28"/>
          <w:szCs w:val="28"/>
        </w:rPr>
        <w:t>выставки.</w:t>
      </w:r>
    </w:p>
    <w:p w14:paraId="62E951C2"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before="1" w:line="360" w:lineRule="auto"/>
        <w:ind w:left="425"/>
        <w:rPr>
          <w:sz w:val="28"/>
          <w:szCs w:val="28"/>
        </w:rPr>
      </w:pPr>
      <w:r w:rsidRPr="00811E66">
        <w:rPr>
          <w:sz w:val="28"/>
          <w:szCs w:val="28"/>
        </w:rPr>
        <w:t>Содержательное и художественное оформление</w:t>
      </w:r>
      <w:r w:rsidRPr="00811E66">
        <w:rPr>
          <w:spacing w:val="-5"/>
          <w:sz w:val="28"/>
          <w:szCs w:val="28"/>
        </w:rPr>
        <w:t xml:space="preserve"> </w:t>
      </w:r>
      <w:r w:rsidRPr="00811E66">
        <w:rPr>
          <w:sz w:val="28"/>
          <w:szCs w:val="28"/>
        </w:rPr>
        <w:t>экспозиции.</w:t>
      </w:r>
    </w:p>
    <w:p w14:paraId="2BF2684E"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Этапы работы над созданием</w:t>
      </w:r>
      <w:r w:rsidRPr="00811E66">
        <w:rPr>
          <w:spacing w:val="-2"/>
          <w:sz w:val="28"/>
          <w:szCs w:val="28"/>
        </w:rPr>
        <w:t xml:space="preserve"> </w:t>
      </w:r>
      <w:r w:rsidRPr="00811E66">
        <w:rPr>
          <w:sz w:val="28"/>
          <w:szCs w:val="28"/>
        </w:rPr>
        <w:t>экспозиции.</w:t>
      </w:r>
    </w:p>
    <w:p w14:paraId="0D98303C"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Стенд как место</w:t>
      </w:r>
      <w:r w:rsidRPr="00811E66">
        <w:rPr>
          <w:spacing w:val="-1"/>
          <w:sz w:val="28"/>
          <w:szCs w:val="28"/>
        </w:rPr>
        <w:t xml:space="preserve"> </w:t>
      </w:r>
      <w:r w:rsidRPr="00811E66">
        <w:rPr>
          <w:sz w:val="28"/>
          <w:szCs w:val="28"/>
        </w:rPr>
        <w:t>торговли.</w:t>
      </w:r>
    </w:p>
    <w:p w14:paraId="227F349B"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Административная работа на</w:t>
      </w:r>
      <w:r w:rsidRPr="00811E66">
        <w:rPr>
          <w:spacing w:val="-3"/>
          <w:sz w:val="28"/>
          <w:szCs w:val="28"/>
        </w:rPr>
        <w:t xml:space="preserve"> </w:t>
      </w:r>
      <w:r w:rsidRPr="00811E66">
        <w:rPr>
          <w:sz w:val="28"/>
          <w:szCs w:val="28"/>
        </w:rPr>
        <w:t>выставке.</w:t>
      </w:r>
    </w:p>
    <w:p w14:paraId="0511EABD"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 w:val="left" w:pos="2858"/>
          <w:tab w:val="left" w:pos="3856"/>
          <w:tab w:val="left" w:pos="5224"/>
          <w:tab w:val="left" w:pos="6802"/>
          <w:tab w:val="left" w:pos="9422"/>
        </w:tabs>
        <w:spacing w:line="360" w:lineRule="auto"/>
        <w:ind w:left="425"/>
        <w:rPr>
          <w:sz w:val="28"/>
          <w:szCs w:val="28"/>
        </w:rPr>
      </w:pPr>
      <w:r w:rsidRPr="00811E66">
        <w:rPr>
          <w:sz w:val="28"/>
          <w:szCs w:val="28"/>
        </w:rPr>
        <w:t xml:space="preserve">Специфика работы дизайнера, архитектора, художника-декоратора </w:t>
      </w:r>
      <w:r w:rsidRPr="00811E66">
        <w:rPr>
          <w:spacing w:val="-8"/>
          <w:sz w:val="28"/>
          <w:szCs w:val="28"/>
        </w:rPr>
        <w:t xml:space="preserve">на </w:t>
      </w:r>
      <w:r w:rsidRPr="00811E66">
        <w:rPr>
          <w:sz w:val="28"/>
          <w:szCs w:val="28"/>
        </w:rPr>
        <w:t>выставке.</w:t>
      </w:r>
    </w:p>
    <w:p w14:paraId="1B6712A1"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Художественные средства оформления</w:t>
      </w:r>
      <w:r w:rsidRPr="00811E66">
        <w:rPr>
          <w:spacing w:val="-4"/>
          <w:sz w:val="28"/>
          <w:szCs w:val="28"/>
        </w:rPr>
        <w:t xml:space="preserve"> </w:t>
      </w:r>
      <w:r w:rsidRPr="00811E66">
        <w:rPr>
          <w:sz w:val="28"/>
          <w:szCs w:val="28"/>
        </w:rPr>
        <w:t>выставки.</w:t>
      </w:r>
    </w:p>
    <w:p w14:paraId="5C426648"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Система электроснабжения</w:t>
      </w:r>
      <w:r w:rsidRPr="00811E66">
        <w:rPr>
          <w:spacing w:val="-2"/>
          <w:sz w:val="28"/>
          <w:szCs w:val="28"/>
        </w:rPr>
        <w:t xml:space="preserve"> </w:t>
      </w:r>
      <w:r w:rsidRPr="00811E66">
        <w:rPr>
          <w:sz w:val="28"/>
          <w:szCs w:val="28"/>
        </w:rPr>
        <w:t>выставки.</w:t>
      </w:r>
    </w:p>
    <w:p w14:paraId="7A5AB00B"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Обеспечение связи на</w:t>
      </w:r>
      <w:r w:rsidRPr="00811E66">
        <w:rPr>
          <w:spacing w:val="-3"/>
          <w:sz w:val="28"/>
          <w:szCs w:val="28"/>
        </w:rPr>
        <w:t xml:space="preserve"> </w:t>
      </w:r>
      <w:r w:rsidRPr="00811E66">
        <w:rPr>
          <w:sz w:val="28"/>
          <w:szCs w:val="28"/>
        </w:rPr>
        <w:t>выставке.</w:t>
      </w:r>
    </w:p>
    <w:p w14:paraId="042098AD"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before="66" w:line="360" w:lineRule="auto"/>
        <w:ind w:left="425"/>
        <w:rPr>
          <w:sz w:val="28"/>
          <w:szCs w:val="28"/>
        </w:rPr>
      </w:pPr>
      <w:r w:rsidRPr="00811E66">
        <w:rPr>
          <w:sz w:val="28"/>
          <w:szCs w:val="28"/>
        </w:rPr>
        <w:t>Оценка результатов работы</w:t>
      </w:r>
      <w:r w:rsidRPr="00811E66">
        <w:rPr>
          <w:spacing w:val="-2"/>
          <w:sz w:val="28"/>
          <w:szCs w:val="28"/>
        </w:rPr>
        <w:t xml:space="preserve"> </w:t>
      </w:r>
      <w:r w:rsidRPr="00811E66">
        <w:rPr>
          <w:sz w:val="28"/>
          <w:szCs w:val="28"/>
        </w:rPr>
        <w:t>выставки.</w:t>
      </w:r>
    </w:p>
    <w:p w14:paraId="718DCFEE" w14:textId="77777777" w:rsidR="005830EB" w:rsidRPr="00811E66" w:rsidRDefault="00BC0797" w:rsidP="000A7571">
      <w:pPr>
        <w:numPr>
          <w:ilvl w:val="0"/>
          <w:numId w:val="48"/>
        </w:numPr>
        <w:pBdr>
          <w:top w:val="none" w:sz="4" w:space="0" w:color="000000"/>
          <w:left w:val="none" w:sz="4" w:space="0" w:color="000000"/>
          <w:bottom w:val="none" w:sz="4" w:space="0" w:color="000000"/>
          <w:right w:val="none" w:sz="4" w:space="0" w:color="000000"/>
        </w:pBdr>
        <w:tabs>
          <w:tab w:val="left" w:pos="1435"/>
        </w:tabs>
        <w:spacing w:line="360" w:lineRule="auto"/>
        <w:ind w:left="425"/>
        <w:rPr>
          <w:sz w:val="28"/>
          <w:szCs w:val="28"/>
        </w:rPr>
      </w:pPr>
      <w:r w:rsidRPr="00811E66">
        <w:rPr>
          <w:sz w:val="28"/>
          <w:szCs w:val="28"/>
        </w:rPr>
        <w:t>Освещение итогов выставки в средствах массовой</w:t>
      </w:r>
      <w:r w:rsidRPr="00811E66">
        <w:rPr>
          <w:spacing w:val="-4"/>
          <w:sz w:val="28"/>
          <w:szCs w:val="28"/>
        </w:rPr>
        <w:t xml:space="preserve"> </w:t>
      </w:r>
      <w:r w:rsidRPr="00811E66">
        <w:rPr>
          <w:sz w:val="28"/>
          <w:szCs w:val="28"/>
        </w:rPr>
        <w:t>информации.</w:t>
      </w:r>
    </w:p>
    <w:p w14:paraId="686EC84E" w14:textId="77777777" w:rsidR="005830EB" w:rsidRPr="00811E66" w:rsidRDefault="005830EB" w:rsidP="000A7571">
      <w:pPr>
        <w:tabs>
          <w:tab w:val="left" w:pos="426"/>
        </w:tabs>
        <w:spacing w:line="360" w:lineRule="auto"/>
        <w:ind w:left="142"/>
        <w:contextualSpacing/>
        <w:jc w:val="both"/>
        <w:rPr>
          <w:sz w:val="28"/>
          <w:szCs w:val="28"/>
        </w:rPr>
      </w:pPr>
    </w:p>
    <w:p w14:paraId="7D07596F" w14:textId="77777777" w:rsidR="005830EB" w:rsidRPr="00811E66" w:rsidRDefault="005830EB">
      <w:pPr>
        <w:jc w:val="both"/>
        <w:rPr>
          <w:b/>
          <w:bCs/>
          <w:sz w:val="28"/>
          <w:szCs w:val="28"/>
        </w:rPr>
      </w:pPr>
    </w:p>
    <w:p w14:paraId="1DFEF641" w14:textId="77777777" w:rsidR="005830EB" w:rsidRPr="00811E66" w:rsidRDefault="00BC0797" w:rsidP="000A7571">
      <w:pPr>
        <w:pStyle w:val="afff"/>
        <w:spacing w:line="360" w:lineRule="auto"/>
        <w:ind w:left="0"/>
        <w:jc w:val="center"/>
        <w:rPr>
          <w:b/>
          <w:bCs/>
          <w:sz w:val="28"/>
          <w:szCs w:val="28"/>
        </w:rPr>
      </w:pPr>
      <w:r w:rsidRPr="00811E66">
        <w:rPr>
          <w:b/>
          <w:bCs/>
          <w:sz w:val="28"/>
          <w:szCs w:val="28"/>
        </w:rPr>
        <w:t>8.Перечень основной и дополнительной учебной литературы, необходимой для освоения дисциплины</w:t>
      </w:r>
    </w:p>
    <w:p w14:paraId="62A87B3F" w14:textId="77777777" w:rsidR="002C606C" w:rsidRPr="00811E66" w:rsidRDefault="002C606C" w:rsidP="000A7571">
      <w:pPr>
        <w:pStyle w:val="afff"/>
        <w:spacing w:line="360" w:lineRule="auto"/>
        <w:ind w:left="0"/>
        <w:rPr>
          <w:b/>
          <w:bCs/>
          <w:i/>
          <w:iCs/>
          <w:sz w:val="28"/>
          <w:szCs w:val="28"/>
        </w:rPr>
      </w:pPr>
      <w:r w:rsidRPr="00811E66">
        <w:rPr>
          <w:b/>
          <w:bCs/>
          <w:i/>
          <w:iCs/>
          <w:sz w:val="28"/>
          <w:szCs w:val="28"/>
        </w:rPr>
        <w:t xml:space="preserve">Нормативно-правовые акты </w:t>
      </w:r>
    </w:p>
    <w:p w14:paraId="748CF9F3" w14:textId="77777777" w:rsidR="002C606C" w:rsidRPr="00811E66" w:rsidRDefault="002C606C" w:rsidP="000A7571">
      <w:pPr>
        <w:numPr>
          <w:ilvl w:val="0"/>
          <w:numId w:val="31"/>
        </w:numPr>
        <w:spacing w:line="360" w:lineRule="auto"/>
        <w:jc w:val="both"/>
        <w:rPr>
          <w:sz w:val="28"/>
          <w:szCs w:val="28"/>
        </w:rPr>
      </w:pPr>
      <w:r w:rsidRPr="00811E66">
        <w:rPr>
          <w:sz w:val="28"/>
          <w:szCs w:val="28"/>
        </w:rPr>
        <w:t>Федеральный закон от 24 ноября 1996 г. №132-ФЗ «Об основах туристской деятельности в Российской Федерации» (в посл. ред. ФЗ)</w:t>
      </w:r>
    </w:p>
    <w:p w14:paraId="5F5DC5DA" w14:textId="77777777" w:rsidR="002C606C" w:rsidRPr="00811E66" w:rsidRDefault="002C606C" w:rsidP="000A7571">
      <w:pPr>
        <w:pStyle w:val="afff"/>
        <w:numPr>
          <w:ilvl w:val="0"/>
          <w:numId w:val="31"/>
        </w:numPr>
        <w:spacing w:line="360" w:lineRule="auto"/>
        <w:jc w:val="both"/>
        <w:rPr>
          <w:sz w:val="28"/>
          <w:szCs w:val="28"/>
        </w:rPr>
      </w:pPr>
      <w:r w:rsidRPr="00811E66">
        <w:rPr>
          <w:sz w:val="28"/>
          <w:szCs w:val="28"/>
        </w:rPr>
        <w:t>Федеральный закон от 29 июня 2015 г. № 162-ФЗ «О стандартизации в Российской Федерации».</w:t>
      </w:r>
    </w:p>
    <w:p w14:paraId="2B7C2FA9" w14:textId="77777777" w:rsidR="002C606C" w:rsidRPr="00811E66" w:rsidRDefault="002C606C" w:rsidP="000A7571">
      <w:pPr>
        <w:pStyle w:val="afff"/>
        <w:numPr>
          <w:ilvl w:val="0"/>
          <w:numId w:val="31"/>
        </w:numPr>
        <w:spacing w:line="360" w:lineRule="auto"/>
        <w:jc w:val="both"/>
        <w:rPr>
          <w:sz w:val="28"/>
          <w:szCs w:val="28"/>
        </w:rPr>
      </w:pPr>
      <w:r w:rsidRPr="00811E66">
        <w:rPr>
          <w:sz w:val="28"/>
          <w:szCs w:val="28"/>
        </w:rPr>
        <w:t>Федеральный закон от 4 мая 2011 г. № 99-ФЗ «О лицензировании отдельных видов деятельности».</w:t>
      </w:r>
    </w:p>
    <w:p w14:paraId="563D3CB6" w14:textId="77777777" w:rsidR="002C606C" w:rsidRPr="00811E66" w:rsidRDefault="002C606C" w:rsidP="000A7571">
      <w:pPr>
        <w:pStyle w:val="afff"/>
        <w:numPr>
          <w:ilvl w:val="0"/>
          <w:numId w:val="31"/>
        </w:numPr>
        <w:spacing w:line="360" w:lineRule="auto"/>
        <w:jc w:val="both"/>
        <w:rPr>
          <w:sz w:val="28"/>
          <w:szCs w:val="28"/>
        </w:rPr>
      </w:pPr>
      <w:r w:rsidRPr="00811E66">
        <w:rPr>
          <w:sz w:val="28"/>
          <w:szCs w:val="28"/>
        </w:rPr>
        <w:t>Закон РФ от 7 февраля 1992 г. № 2300-1 «О защите прав потребителей».</w:t>
      </w:r>
    </w:p>
    <w:p w14:paraId="064EF58D" w14:textId="77777777" w:rsidR="002C606C" w:rsidRPr="00811E66" w:rsidRDefault="002C606C" w:rsidP="000A7571">
      <w:pPr>
        <w:numPr>
          <w:ilvl w:val="0"/>
          <w:numId w:val="31"/>
        </w:numPr>
        <w:spacing w:line="360" w:lineRule="auto"/>
        <w:jc w:val="both"/>
        <w:rPr>
          <w:sz w:val="28"/>
          <w:szCs w:val="28"/>
        </w:rPr>
      </w:pPr>
      <w:r w:rsidRPr="00811E66">
        <w:rPr>
          <w:sz w:val="28"/>
          <w:szCs w:val="28"/>
        </w:rPr>
        <w:t xml:space="preserve">Федеральный закон от 25 июня 2002 г. N 73-ФЗ «Об </w:t>
      </w:r>
      <w:proofErr w:type="gramStart"/>
      <w:r w:rsidRPr="00811E66">
        <w:rPr>
          <w:sz w:val="28"/>
          <w:szCs w:val="28"/>
        </w:rPr>
        <w:t>объектах  культурного</w:t>
      </w:r>
      <w:proofErr w:type="gramEnd"/>
      <w:r w:rsidRPr="00811E66">
        <w:rPr>
          <w:sz w:val="28"/>
          <w:szCs w:val="28"/>
        </w:rPr>
        <w:t xml:space="preserve"> наследия (памятниках истории и культуры) народов  Российской Федерации».</w:t>
      </w:r>
    </w:p>
    <w:p w14:paraId="1E2ED720" w14:textId="77777777" w:rsidR="002C606C" w:rsidRPr="00811E66" w:rsidRDefault="002C606C" w:rsidP="000A7571">
      <w:pPr>
        <w:numPr>
          <w:ilvl w:val="0"/>
          <w:numId w:val="31"/>
        </w:numPr>
        <w:spacing w:line="360" w:lineRule="auto"/>
        <w:jc w:val="both"/>
        <w:rPr>
          <w:sz w:val="28"/>
          <w:szCs w:val="28"/>
        </w:rPr>
      </w:pPr>
      <w:r w:rsidRPr="00811E66">
        <w:rPr>
          <w:sz w:val="28"/>
          <w:szCs w:val="28"/>
        </w:rPr>
        <w:lastRenderedPageBreak/>
        <w:t xml:space="preserve">Приказ </w:t>
      </w:r>
      <w:proofErr w:type="spellStart"/>
      <w:r w:rsidRPr="00811E66">
        <w:rPr>
          <w:sz w:val="28"/>
          <w:szCs w:val="28"/>
        </w:rPr>
        <w:t>Росстандарта</w:t>
      </w:r>
      <w:proofErr w:type="spellEnd"/>
      <w:r w:rsidRPr="00811E66">
        <w:rPr>
          <w:sz w:val="28"/>
          <w:szCs w:val="28"/>
        </w:rPr>
        <w:t xml:space="preserve"> от 22 марта 2021 г. № 381 «Об организации деятельности технического комитета по стандартизации «Туризм и сопутствующие услуги» (ТК 401)».</w:t>
      </w:r>
    </w:p>
    <w:p w14:paraId="05FFA33F" w14:textId="77777777" w:rsidR="002C606C" w:rsidRPr="00811E66" w:rsidRDefault="002C606C" w:rsidP="000A7571">
      <w:pPr>
        <w:numPr>
          <w:ilvl w:val="0"/>
          <w:numId w:val="31"/>
        </w:numPr>
        <w:spacing w:line="360" w:lineRule="auto"/>
        <w:jc w:val="both"/>
        <w:rPr>
          <w:sz w:val="28"/>
          <w:szCs w:val="28"/>
        </w:rPr>
      </w:pPr>
      <w:r w:rsidRPr="00811E66">
        <w:rPr>
          <w:sz w:val="28"/>
          <w:szCs w:val="28"/>
        </w:rPr>
        <w:t xml:space="preserve">ГОСТ Р - 53103 - 2008 «Деятельность </w:t>
      </w:r>
      <w:proofErr w:type="spellStart"/>
      <w:r w:rsidRPr="00811E66">
        <w:rPr>
          <w:sz w:val="28"/>
          <w:szCs w:val="28"/>
        </w:rPr>
        <w:t>выставочно</w:t>
      </w:r>
      <w:proofErr w:type="spellEnd"/>
      <w:r w:rsidRPr="00811E66">
        <w:rPr>
          <w:sz w:val="28"/>
          <w:szCs w:val="28"/>
        </w:rPr>
        <w:t>-ярморочная»// [Электронный ресурс]. - Режим доступа: Консультант Плюс. // Электронный ресурс. Консультант Плюс.</w:t>
      </w:r>
    </w:p>
    <w:p w14:paraId="3B265957" w14:textId="77777777" w:rsidR="002C606C" w:rsidRPr="00811E66" w:rsidRDefault="002C606C" w:rsidP="000A7571">
      <w:pPr>
        <w:spacing w:line="360" w:lineRule="auto"/>
        <w:ind w:left="720"/>
        <w:jc w:val="both"/>
        <w:rPr>
          <w:sz w:val="28"/>
          <w:szCs w:val="28"/>
        </w:rPr>
      </w:pPr>
      <w:r w:rsidRPr="00811E66">
        <w:rPr>
          <w:b/>
          <w:bCs/>
          <w:i/>
          <w:iCs/>
          <w:sz w:val="28"/>
          <w:szCs w:val="28"/>
        </w:rPr>
        <w:t>Основная литература</w:t>
      </w:r>
      <w:r w:rsidRPr="00811E66">
        <w:rPr>
          <w:sz w:val="28"/>
          <w:szCs w:val="28"/>
          <w:shd w:val="clear" w:color="auto" w:fill="FFFFFF"/>
        </w:rPr>
        <w:t xml:space="preserve"> </w:t>
      </w:r>
    </w:p>
    <w:p w14:paraId="493E33F3" w14:textId="77777777" w:rsidR="002C606C" w:rsidRPr="00811E66" w:rsidRDefault="002C606C" w:rsidP="000A7571">
      <w:pPr>
        <w:pStyle w:val="afff"/>
        <w:numPr>
          <w:ilvl w:val="0"/>
          <w:numId w:val="31"/>
        </w:numPr>
        <w:shd w:val="clear" w:color="auto" w:fill="FFFFFF"/>
        <w:spacing w:line="360" w:lineRule="auto"/>
        <w:jc w:val="both"/>
        <w:rPr>
          <w:sz w:val="28"/>
          <w:szCs w:val="28"/>
        </w:rPr>
      </w:pPr>
      <w:proofErr w:type="spellStart"/>
      <w:r w:rsidRPr="00811E66">
        <w:rPr>
          <w:sz w:val="28"/>
          <w:szCs w:val="28"/>
          <w:shd w:val="clear" w:color="auto" w:fill="FFFFFF"/>
        </w:rPr>
        <w:t>Сологубова</w:t>
      </w:r>
      <w:proofErr w:type="spellEnd"/>
      <w:r w:rsidRPr="00811E66">
        <w:rPr>
          <w:sz w:val="28"/>
          <w:szCs w:val="28"/>
          <w:shd w:val="clear" w:color="auto" w:fill="FFFFFF"/>
        </w:rPr>
        <w:t xml:space="preserve">, Г. С.  Экономика </w:t>
      </w:r>
      <w:proofErr w:type="spellStart"/>
      <w:r w:rsidRPr="00811E66">
        <w:rPr>
          <w:sz w:val="28"/>
          <w:szCs w:val="28"/>
          <w:shd w:val="clear" w:color="auto" w:fill="FFFFFF"/>
        </w:rPr>
        <w:t>конгрессно</w:t>
      </w:r>
      <w:proofErr w:type="spellEnd"/>
      <w:r w:rsidRPr="00811E66">
        <w:rPr>
          <w:sz w:val="28"/>
          <w:szCs w:val="28"/>
          <w:shd w:val="clear" w:color="auto" w:fill="FFFFFF"/>
        </w:rPr>
        <w:t xml:space="preserve">-выставочной </w:t>
      </w:r>
      <w:proofErr w:type="gramStart"/>
      <w:r w:rsidRPr="00811E66">
        <w:rPr>
          <w:sz w:val="28"/>
          <w:szCs w:val="28"/>
          <w:shd w:val="clear" w:color="auto" w:fill="FFFFFF"/>
        </w:rPr>
        <w:t>деятельности :</w:t>
      </w:r>
      <w:proofErr w:type="gramEnd"/>
      <w:r w:rsidRPr="00811E66">
        <w:rPr>
          <w:sz w:val="28"/>
          <w:szCs w:val="28"/>
          <w:shd w:val="clear" w:color="auto" w:fill="FFFFFF"/>
        </w:rPr>
        <w:t xml:space="preserve"> учебник для вузов / Г. С. </w:t>
      </w:r>
      <w:proofErr w:type="spellStart"/>
      <w:r w:rsidRPr="00811E66">
        <w:rPr>
          <w:sz w:val="28"/>
          <w:szCs w:val="28"/>
          <w:shd w:val="clear" w:color="auto" w:fill="FFFFFF"/>
        </w:rPr>
        <w:t>Сологубова</w:t>
      </w:r>
      <w:proofErr w:type="spellEnd"/>
      <w:r w:rsidRPr="00811E66">
        <w:rPr>
          <w:sz w:val="28"/>
          <w:szCs w:val="28"/>
          <w:shd w:val="clear" w:color="auto" w:fill="FFFFFF"/>
        </w:rPr>
        <w:t xml:space="preserve">. — </w:t>
      </w:r>
      <w:proofErr w:type="gramStart"/>
      <w:r w:rsidRPr="00811E66">
        <w:rPr>
          <w:sz w:val="28"/>
          <w:szCs w:val="28"/>
          <w:shd w:val="clear" w:color="auto" w:fill="FFFFFF"/>
        </w:rPr>
        <w:t>Москва :</w:t>
      </w:r>
      <w:proofErr w:type="gramEnd"/>
      <w:r w:rsidRPr="00811E66">
        <w:rPr>
          <w:sz w:val="28"/>
          <w:szCs w:val="28"/>
          <w:shd w:val="clear" w:color="auto" w:fill="FFFFFF"/>
        </w:rPr>
        <w:t xml:space="preserve"> Издательство </w:t>
      </w:r>
      <w:proofErr w:type="spellStart"/>
      <w:r w:rsidRPr="00811E66">
        <w:rPr>
          <w:sz w:val="28"/>
          <w:szCs w:val="28"/>
          <w:shd w:val="clear" w:color="auto" w:fill="FFFFFF"/>
        </w:rPr>
        <w:t>Юрайт</w:t>
      </w:r>
      <w:proofErr w:type="spellEnd"/>
      <w:r w:rsidRPr="00811E66">
        <w:rPr>
          <w:sz w:val="28"/>
          <w:szCs w:val="28"/>
          <w:shd w:val="clear" w:color="auto" w:fill="FFFFFF"/>
        </w:rPr>
        <w:t xml:space="preserve">, 2023. — 248 с. — Образовательная платформа </w:t>
      </w:r>
      <w:proofErr w:type="spellStart"/>
      <w:r w:rsidRPr="00811E66">
        <w:rPr>
          <w:sz w:val="28"/>
          <w:szCs w:val="28"/>
          <w:shd w:val="clear" w:color="auto" w:fill="FFFFFF"/>
        </w:rPr>
        <w:t>Юрайт</w:t>
      </w:r>
      <w:proofErr w:type="spellEnd"/>
      <w:r w:rsidRPr="00811E66">
        <w:rPr>
          <w:sz w:val="28"/>
          <w:szCs w:val="28"/>
          <w:shd w:val="clear" w:color="auto" w:fill="FFFFFF"/>
        </w:rPr>
        <w:t xml:space="preserve"> [сайт]. — URL: https://urait.ru/bcode/519783 (дата обращения: 28.03.2023). — </w:t>
      </w:r>
      <w:proofErr w:type="gramStart"/>
      <w:r w:rsidRPr="00811E66">
        <w:rPr>
          <w:sz w:val="28"/>
          <w:szCs w:val="28"/>
          <w:shd w:val="clear" w:color="auto" w:fill="FFFFFF"/>
        </w:rPr>
        <w:t>Текст :</w:t>
      </w:r>
      <w:proofErr w:type="gramEnd"/>
      <w:r w:rsidRPr="00811E66">
        <w:rPr>
          <w:sz w:val="28"/>
          <w:szCs w:val="28"/>
          <w:shd w:val="clear" w:color="auto" w:fill="FFFFFF"/>
        </w:rPr>
        <w:t xml:space="preserve"> электронный. </w:t>
      </w:r>
    </w:p>
    <w:p w14:paraId="725BC6D8" w14:textId="77777777" w:rsidR="002C606C" w:rsidRPr="00811E66" w:rsidRDefault="002C606C" w:rsidP="000A7571">
      <w:pPr>
        <w:pStyle w:val="afff"/>
        <w:numPr>
          <w:ilvl w:val="0"/>
          <w:numId w:val="31"/>
        </w:numPr>
        <w:shd w:val="clear" w:color="auto" w:fill="FFFFFF"/>
        <w:spacing w:line="360" w:lineRule="auto"/>
        <w:jc w:val="both"/>
        <w:rPr>
          <w:sz w:val="28"/>
          <w:szCs w:val="28"/>
        </w:rPr>
      </w:pPr>
      <w:r w:rsidRPr="00811E66">
        <w:rPr>
          <w:sz w:val="28"/>
          <w:szCs w:val="28"/>
        </w:rPr>
        <w:t xml:space="preserve">Фомичев, В. И.  Выставочное </w:t>
      </w:r>
      <w:proofErr w:type="gramStart"/>
      <w:r w:rsidRPr="00811E66">
        <w:rPr>
          <w:sz w:val="28"/>
          <w:szCs w:val="28"/>
        </w:rPr>
        <w:t>дело :</w:t>
      </w:r>
      <w:proofErr w:type="gramEnd"/>
      <w:r w:rsidRPr="00811E66">
        <w:rPr>
          <w:sz w:val="28"/>
          <w:szCs w:val="28"/>
        </w:rPr>
        <w:t xml:space="preserve"> учебник для вузов / В. И. Фомичев. — 3-е изд., </w:t>
      </w:r>
      <w:proofErr w:type="spellStart"/>
      <w:r w:rsidRPr="00811E66">
        <w:rPr>
          <w:sz w:val="28"/>
          <w:szCs w:val="28"/>
        </w:rPr>
        <w:t>испр</w:t>
      </w:r>
      <w:proofErr w:type="spellEnd"/>
      <w:r w:rsidRPr="00811E66">
        <w:rPr>
          <w:sz w:val="28"/>
          <w:szCs w:val="28"/>
        </w:rPr>
        <w:t xml:space="preserve">. и доп. — </w:t>
      </w:r>
      <w:proofErr w:type="gramStart"/>
      <w:r w:rsidRPr="00811E66">
        <w:rPr>
          <w:sz w:val="28"/>
          <w:szCs w:val="28"/>
        </w:rPr>
        <w:t>Москва :</w:t>
      </w:r>
      <w:proofErr w:type="gramEnd"/>
      <w:r w:rsidRPr="00811E66">
        <w:rPr>
          <w:sz w:val="28"/>
          <w:szCs w:val="28"/>
        </w:rPr>
        <w:t xml:space="preserve"> Издательство </w:t>
      </w:r>
      <w:proofErr w:type="spellStart"/>
      <w:r w:rsidRPr="00811E66">
        <w:rPr>
          <w:sz w:val="28"/>
          <w:szCs w:val="28"/>
        </w:rPr>
        <w:t>Юрайт</w:t>
      </w:r>
      <w:proofErr w:type="spellEnd"/>
      <w:r w:rsidRPr="00811E66">
        <w:rPr>
          <w:sz w:val="28"/>
          <w:szCs w:val="28"/>
        </w:rPr>
        <w:t xml:space="preserve">, 2023. — 227 с. — Образовательная платформа </w:t>
      </w:r>
      <w:proofErr w:type="spellStart"/>
      <w:r w:rsidRPr="00811E66">
        <w:rPr>
          <w:sz w:val="28"/>
          <w:szCs w:val="28"/>
        </w:rPr>
        <w:t>Юрайт</w:t>
      </w:r>
      <w:proofErr w:type="spellEnd"/>
      <w:r w:rsidRPr="00811E66">
        <w:rPr>
          <w:sz w:val="28"/>
          <w:szCs w:val="28"/>
        </w:rPr>
        <w:t xml:space="preserve"> [сайт]. — URL: https://urait.ru/bcode/515444 (дата обращения: 28.03.2023). — </w:t>
      </w:r>
      <w:proofErr w:type="gramStart"/>
      <w:r w:rsidRPr="00811E66">
        <w:rPr>
          <w:sz w:val="28"/>
          <w:szCs w:val="28"/>
        </w:rPr>
        <w:t>Текст :</w:t>
      </w:r>
      <w:proofErr w:type="gramEnd"/>
      <w:r w:rsidRPr="00811E66">
        <w:rPr>
          <w:sz w:val="28"/>
          <w:szCs w:val="28"/>
        </w:rPr>
        <w:t xml:space="preserve"> электронный. </w:t>
      </w:r>
    </w:p>
    <w:p w14:paraId="45E836F1" w14:textId="77777777" w:rsidR="002C606C" w:rsidRPr="00811E66" w:rsidRDefault="002C606C" w:rsidP="000A7571">
      <w:pPr>
        <w:pStyle w:val="afff"/>
        <w:numPr>
          <w:ilvl w:val="0"/>
          <w:numId w:val="31"/>
        </w:numPr>
        <w:spacing w:line="360" w:lineRule="auto"/>
        <w:jc w:val="both"/>
        <w:rPr>
          <w:sz w:val="28"/>
          <w:szCs w:val="28"/>
          <w:shd w:val="clear" w:color="auto" w:fill="FFFFFF"/>
        </w:rPr>
      </w:pPr>
      <w:r w:rsidRPr="00811E66">
        <w:rPr>
          <w:sz w:val="28"/>
          <w:szCs w:val="28"/>
          <w:shd w:val="clear" w:color="auto" w:fill="FFFFFF"/>
        </w:rPr>
        <w:t xml:space="preserve">Комарова, Л. К. Основы выставочной </w:t>
      </w:r>
      <w:proofErr w:type="gramStart"/>
      <w:r w:rsidRPr="00811E66">
        <w:rPr>
          <w:sz w:val="28"/>
          <w:szCs w:val="28"/>
          <w:shd w:val="clear" w:color="auto" w:fill="FFFFFF"/>
        </w:rPr>
        <w:t>деятельности :</w:t>
      </w:r>
      <w:proofErr w:type="gramEnd"/>
      <w:r w:rsidRPr="00811E66">
        <w:rPr>
          <w:sz w:val="28"/>
          <w:szCs w:val="28"/>
          <w:shd w:val="clear" w:color="auto" w:fill="FFFFFF"/>
        </w:rPr>
        <w:t xml:space="preserve"> учебное пособие для академического </w:t>
      </w:r>
      <w:proofErr w:type="spellStart"/>
      <w:r w:rsidRPr="00811E66">
        <w:rPr>
          <w:sz w:val="28"/>
          <w:szCs w:val="28"/>
          <w:shd w:val="clear" w:color="auto" w:fill="FFFFFF"/>
        </w:rPr>
        <w:t>бакалавриата</w:t>
      </w:r>
      <w:proofErr w:type="spellEnd"/>
      <w:r w:rsidRPr="00811E66">
        <w:rPr>
          <w:sz w:val="28"/>
          <w:szCs w:val="28"/>
          <w:shd w:val="clear" w:color="auto" w:fill="FFFFFF"/>
        </w:rPr>
        <w:t xml:space="preserve"> / Л. К. Комарова ; ответственный редактор В. П. Нехорошков. — 2-е изд., </w:t>
      </w:r>
      <w:proofErr w:type="spellStart"/>
      <w:r w:rsidRPr="00811E66">
        <w:rPr>
          <w:sz w:val="28"/>
          <w:szCs w:val="28"/>
          <w:shd w:val="clear" w:color="auto" w:fill="FFFFFF"/>
        </w:rPr>
        <w:t>перераб</w:t>
      </w:r>
      <w:proofErr w:type="spellEnd"/>
      <w:r w:rsidRPr="00811E66">
        <w:rPr>
          <w:sz w:val="28"/>
          <w:szCs w:val="28"/>
          <w:shd w:val="clear" w:color="auto" w:fill="FFFFFF"/>
        </w:rPr>
        <w:t xml:space="preserve">. и доп. — </w:t>
      </w:r>
      <w:proofErr w:type="gramStart"/>
      <w:r w:rsidRPr="00811E66">
        <w:rPr>
          <w:sz w:val="28"/>
          <w:szCs w:val="28"/>
          <w:shd w:val="clear" w:color="auto" w:fill="FFFFFF"/>
        </w:rPr>
        <w:t>Москва :</w:t>
      </w:r>
      <w:proofErr w:type="gramEnd"/>
      <w:r w:rsidRPr="00811E66">
        <w:rPr>
          <w:sz w:val="28"/>
          <w:szCs w:val="28"/>
          <w:shd w:val="clear" w:color="auto" w:fill="FFFFFF"/>
        </w:rPr>
        <w:t xml:space="preserve"> Издательство </w:t>
      </w:r>
      <w:proofErr w:type="spellStart"/>
      <w:r w:rsidRPr="00811E66">
        <w:rPr>
          <w:sz w:val="28"/>
          <w:szCs w:val="28"/>
          <w:shd w:val="clear" w:color="auto" w:fill="FFFFFF"/>
        </w:rPr>
        <w:t>Юрайт</w:t>
      </w:r>
      <w:proofErr w:type="spellEnd"/>
      <w:r w:rsidRPr="00811E66">
        <w:rPr>
          <w:sz w:val="28"/>
          <w:szCs w:val="28"/>
          <w:shd w:val="clear" w:color="auto" w:fill="FFFFFF"/>
        </w:rPr>
        <w:t xml:space="preserve">, 2019. — 194 с. — (Университеты России). — Образовательная платформа </w:t>
      </w:r>
      <w:proofErr w:type="spellStart"/>
      <w:r w:rsidRPr="00811E66">
        <w:rPr>
          <w:sz w:val="28"/>
          <w:szCs w:val="28"/>
          <w:shd w:val="clear" w:color="auto" w:fill="FFFFFF"/>
        </w:rPr>
        <w:t>Юрайт</w:t>
      </w:r>
      <w:proofErr w:type="spellEnd"/>
      <w:r w:rsidRPr="00811E66">
        <w:rPr>
          <w:sz w:val="28"/>
          <w:szCs w:val="28"/>
          <w:shd w:val="clear" w:color="auto" w:fill="FFFFFF"/>
        </w:rPr>
        <w:t xml:space="preserve"> [сайт]. — URL: https://urait.ru/bcode/437472 (дата обращения: 28.03.2023). - </w:t>
      </w:r>
      <w:proofErr w:type="gramStart"/>
      <w:r w:rsidRPr="00811E66">
        <w:rPr>
          <w:sz w:val="28"/>
          <w:szCs w:val="28"/>
          <w:shd w:val="clear" w:color="auto" w:fill="FFFFFF"/>
        </w:rPr>
        <w:t>Текст :</w:t>
      </w:r>
      <w:proofErr w:type="gramEnd"/>
      <w:r w:rsidRPr="00811E66">
        <w:rPr>
          <w:sz w:val="28"/>
          <w:szCs w:val="28"/>
          <w:shd w:val="clear" w:color="auto" w:fill="FFFFFF"/>
        </w:rPr>
        <w:t xml:space="preserve"> электронный. </w:t>
      </w:r>
    </w:p>
    <w:p w14:paraId="789099BC" w14:textId="77777777" w:rsidR="002C606C" w:rsidRPr="00811E66" w:rsidRDefault="002C606C" w:rsidP="000A7571">
      <w:pPr>
        <w:pStyle w:val="afff"/>
        <w:spacing w:line="360" w:lineRule="auto"/>
        <w:ind w:left="720"/>
        <w:jc w:val="both"/>
        <w:rPr>
          <w:b/>
          <w:bCs/>
          <w:i/>
          <w:iCs/>
          <w:sz w:val="28"/>
          <w:szCs w:val="28"/>
        </w:rPr>
      </w:pPr>
      <w:r w:rsidRPr="00811E66">
        <w:rPr>
          <w:b/>
          <w:bCs/>
          <w:i/>
          <w:iCs/>
          <w:sz w:val="28"/>
          <w:szCs w:val="28"/>
        </w:rPr>
        <w:t>Дополнительная литература</w:t>
      </w:r>
    </w:p>
    <w:p w14:paraId="5E66A77F" w14:textId="77777777" w:rsidR="002C606C" w:rsidRPr="00811E66" w:rsidRDefault="002C606C" w:rsidP="000A7571">
      <w:pPr>
        <w:pStyle w:val="afff"/>
        <w:numPr>
          <w:ilvl w:val="0"/>
          <w:numId w:val="31"/>
        </w:numPr>
        <w:shd w:val="clear" w:color="auto" w:fill="FFFFFF"/>
        <w:spacing w:line="360" w:lineRule="auto"/>
        <w:jc w:val="both"/>
        <w:rPr>
          <w:sz w:val="28"/>
          <w:szCs w:val="28"/>
        </w:rPr>
      </w:pPr>
      <w:proofErr w:type="spellStart"/>
      <w:r w:rsidRPr="00811E66">
        <w:rPr>
          <w:sz w:val="28"/>
          <w:szCs w:val="28"/>
        </w:rPr>
        <w:t>Скобкин</w:t>
      </w:r>
      <w:proofErr w:type="spellEnd"/>
      <w:r w:rsidRPr="00811E66">
        <w:rPr>
          <w:sz w:val="28"/>
          <w:szCs w:val="28"/>
        </w:rPr>
        <w:t xml:space="preserve">, С. С.  Менеджмент в </w:t>
      </w:r>
      <w:proofErr w:type="gramStart"/>
      <w:r w:rsidRPr="00811E66">
        <w:rPr>
          <w:sz w:val="28"/>
          <w:szCs w:val="28"/>
        </w:rPr>
        <w:t>туризме :</w:t>
      </w:r>
      <w:proofErr w:type="gramEnd"/>
      <w:r w:rsidRPr="00811E66">
        <w:rPr>
          <w:sz w:val="28"/>
          <w:szCs w:val="28"/>
        </w:rPr>
        <w:t xml:space="preserve"> учебник и практикум для вузов / С. С. </w:t>
      </w:r>
      <w:proofErr w:type="spellStart"/>
      <w:r w:rsidRPr="00811E66">
        <w:rPr>
          <w:sz w:val="28"/>
          <w:szCs w:val="28"/>
        </w:rPr>
        <w:t>Скобкин</w:t>
      </w:r>
      <w:proofErr w:type="spellEnd"/>
      <w:r w:rsidRPr="00811E66">
        <w:rPr>
          <w:sz w:val="28"/>
          <w:szCs w:val="28"/>
        </w:rPr>
        <w:t xml:space="preserve">. — 2-е изд., </w:t>
      </w:r>
      <w:proofErr w:type="spellStart"/>
      <w:r w:rsidRPr="00811E66">
        <w:rPr>
          <w:sz w:val="28"/>
          <w:szCs w:val="28"/>
        </w:rPr>
        <w:t>испр</w:t>
      </w:r>
      <w:proofErr w:type="spellEnd"/>
      <w:r w:rsidRPr="00811E66">
        <w:rPr>
          <w:sz w:val="28"/>
          <w:szCs w:val="28"/>
        </w:rPr>
        <w:t xml:space="preserve">. и доп. — </w:t>
      </w:r>
      <w:proofErr w:type="gramStart"/>
      <w:r w:rsidRPr="00811E66">
        <w:rPr>
          <w:sz w:val="28"/>
          <w:szCs w:val="28"/>
        </w:rPr>
        <w:t>Москва :</w:t>
      </w:r>
      <w:proofErr w:type="gramEnd"/>
      <w:r w:rsidRPr="00811E66">
        <w:rPr>
          <w:sz w:val="28"/>
          <w:szCs w:val="28"/>
        </w:rPr>
        <w:t xml:space="preserve"> Издательство </w:t>
      </w:r>
      <w:proofErr w:type="spellStart"/>
      <w:r w:rsidRPr="00811E66">
        <w:rPr>
          <w:sz w:val="28"/>
          <w:szCs w:val="28"/>
        </w:rPr>
        <w:t>Юрайт</w:t>
      </w:r>
      <w:proofErr w:type="spellEnd"/>
      <w:r w:rsidRPr="00811E66">
        <w:rPr>
          <w:sz w:val="28"/>
          <w:szCs w:val="28"/>
        </w:rPr>
        <w:t xml:space="preserve">, 2023. — 366 с. — Образовательная платформа </w:t>
      </w:r>
      <w:proofErr w:type="spellStart"/>
      <w:r w:rsidRPr="00811E66">
        <w:rPr>
          <w:sz w:val="28"/>
          <w:szCs w:val="28"/>
        </w:rPr>
        <w:t>Юрайт</w:t>
      </w:r>
      <w:proofErr w:type="spellEnd"/>
      <w:r w:rsidRPr="00811E66">
        <w:rPr>
          <w:sz w:val="28"/>
          <w:szCs w:val="28"/>
        </w:rPr>
        <w:t xml:space="preserve"> [сайт]. — URL: https://urait.ru/bcode/514812 (дата обращения: </w:t>
      </w:r>
      <w:r w:rsidRPr="00811E66">
        <w:rPr>
          <w:sz w:val="28"/>
          <w:szCs w:val="28"/>
          <w:shd w:val="clear" w:color="auto" w:fill="FFFFFF"/>
        </w:rPr>
        <w:t>28.03.2023</w:t>
      </w:r>
      <w:r w:rsidRPr="00811E66">
        <w:rPr>
          <w:sz w:val="28"/>
          <w:szCs w:val="28"/>
        </w:rPr>
        <w:t xml:space="preserve">). — </w:t>
      </w:r>
      <w:proofErr w:type="gramStart"/>
      <w:r w:rsidRPr="00811E66">
        <w:rPr>
          <w:sz w:val="28"/>
          <w:szCs w:val="28"/>
        </w:rPr>
        <w:t>Текст :</w:t>
      </w:r>
      <w:proofErr w:type="gramEnd"/>
      <w:r w:rsidRPr="00811E66">
        <w:rPr>
          <w:sz w:val="28"/>
          <w:szCs w:val="28"/>
        </w:rPr>
        <w:t xml:space="preserve"> электронный. </w:t>
      </w:r>
    </w:p>
    <w:p w14:paraId="2334AA0D" w14:textId="77777777" w:rsidR="002C606C" w:rsidRPr="00811E66" w:rsidRDefault="002C606C" w:rsidP="000A7571">
      <w:pPr>
        <w:numPr>
          <w:ilvl w:val="0"/>
          <w:numId w:val="31"/>
        </w:numPr>
        <w:spacing w:line="360" w:lineRule="auto"/>
        <w:jc w:val="both"/>
        <w:rPr>
          <w:sz w:val="28"/>
          <w:szCs w:val="28"/>
        </w:rPr>
      </w:pPr>
      <w:r w:rsidRPr="00811E66">
        <w:rPr>
          <w:sz w:val="28"/>
          <w:szCs w:val="28"/>
          <w:shd w:val="clear" w:color="auto" w:fill="FFFFFF"/>
        </w:rPr>
        <w:lastRenderedPageBreak/>
        <w:t xml:space="preserve">Боголюбова, Н. М.  Межкультурная </w:t>
      </w:r>
      <w:proofErr w:type="gramStart"/>
      <w:r w:rsidRPr="00811E66">
        <w:rPr>
          <w:sz w:val="28"/>
          <w:szCs w:val="28"/>
          <w:shd w:val="clear" w:color="auto" w:fill="FFFFFF"/>
        </w:rPr>
        <w:t>коммуникация :</w:t>
      </w:r>
      <w:proofErr w:type="gramEnd"/>
      <w:r w:rsidRPr="00811E66">
        <w:rPr>
          <w:sz w:val="28"/>
          <w:szCs w:val="28"/>
          <w:shd w:val="clear" w:color="auto" w:fill="FFFFFF"/>
        </w:rPr>
        <w:t xml:space="preserve"> учебник для вузов / Н. М. Боголюбова, Ю. В. Николаева. — </w:t>
      </w:r>
      <w:proofErr w:type="gramStart"/>
      <w:r w:rsidRPr="00811E66">
        <w:rPr>
          <w:sz w:val="28"/>
          <w:szCs w:val="28"/>
          <w:shd w:val="clear" w:color="auto" w:fill="FFFFFF"/>
        </w:rPr>
        <w:t>Москва :</w:t>
      </w:r>
      <w:proofErr w:type="gramEnd"/>
      <w:r w:rsidRPr="00811E66">
        <w:rPr>
          <w:sz w:val="28"/>
          <w:szCs w:val="28"/>
          <w:shd w:val="clear" w:color="auto" w:fill="FFFFFF"/>
        </w:rPr>
        <w:t xml:space="preserve"> Издательство </w:t>
      </w:r>
      <w:proofErr w:type="spellStart"/>
      <w:r w:rsidRPr="00811E66">
        <w:rPr>
          <w:sz w:val="28"/>
          <w:szCs w:val="28"/>
          <w:shd w:val="clear" w:color="auto" w:fill="FFFFFF"/>
        </w:rPr>
        <w:t>Юрайт</w:t>
      </w:r>
      <w:proofErr w:type="spellEnd"/>
      <w:r w:rsidRPr="00811E66">
        <w:rPr>
          <w:sz w:val="28"/>
          <w:szCs w:val="28"/>
          <w:shd w:val="clear" w:color="auto" w:fill="FFFFFF"/>
        </w:rPr>
        <w:t xml:space="preserve">, 2023. — 582 с. — Образовательная платформа </w:t>
      </w:r>
      <w:proofErr w:type="spellStart"/>
      <w:r w:rsidRPr="00811E66">
        <w:rPr>
          <w:sz w:val="28"/>
          <w:szCs w:val="28"/>
          <w:shd w:val="clear" w:color="auto" w:fill="FFFFFF"/>
        </w:rPr>
        <w:t>Юрайт</w:t>
      </w:r>
      <w:proofErr w:type="spellEnd"/>
      <w:r w:rsidRPr="00811E66">
        <w:rPr>
          <w:sz w:val="28"/>
          <w:szCs w:val="28"/>
          <w:shd w:val="clear" w:color="auto" w:fill="FFFFFF"/>
        </w:rPr>
        <w:t xml:space="preserve"> [сайт]. — URL: https://urait.ru/bcode/530613 (дата обращения: 28.03.2023). — </w:t>
      </w:r>
      <w:proofErr w:type="gramStart"/>
      <w:r w:rsidRPr="00811E66">
        <w:rPr>
          <w:sz w:val="28"/>
          <w:szCs w:val="28"/>
          <w:shd w:val="clear" w:color="auto" w:fill="FFFFFF"/>
        </w:rPr>
        <w:t>Текст :</w:t>
      </w:r>
      <w:proofErr w:type="gramEnd"/>
      <w:r w:rsidRPr="00811E66">
        <w:rPr>
          <w:sz w:val="28"/>
          <w:szCs w:val="28"/>
          <w:shd w:val="clear" w:color="auto" w:fill="FFFFFF"/>
        </w:rPr>
        <w:t xml:space="preserve"> электронный. </w:t>
      </w:r>
    </w:p>
    <w:p w14:paraId="366C7251" w14:textId="77777777" w:rsidR="002C606C" w:rsidRPr="00811E66" w:rsidRDefault="002C606C" w:rsidP="000A7571">
      <w:pPr>
        <w:pStyle w:val="afff"/>
        <w:numPr>
          <w:ilvl w:val="0"/>
          <w:numId w:val="31"/>
        </w:numPr>
        <w:spacing w:line="360" w:lineRule="auto"/>
        <w:jc w:val="both"/>
        <w:rPr>
          <w:sz w:val="28"/>
          <w:szCs w:val="28"/>
          <w:shd w:val="clear" w:color="auto" w:fill="FFFFFF"/>
        </w:rPr>
      </w:pPr>
      <w:proofErr w:type="spellStart"/>
      <w:r w:rsidRPr="00811E66">
        <w:rPr>
          <w:iCs/>
          <w:sz w:val="28"/>
          <w:szCs w:val="28"/>
          <w:shd w:val="clear" w:color="auto" w:fill="FFFFFF"/>
        </w:rPr>
        <w:t>Сущинская</w:t>
      </w:r>
      <w:proofErr w:type="spellEnd"/>
      <w:r w:rsidRPr="00811E66">
        <w:rPr>
          <w:iCs/>
          <w:sz w:val="28"/>
          <w:szCs w:val="28"/>
          <w:shd w:val="clear" w:color="auto" w:fill="FFFFFF"/>
        </w:rPr>
        <w:t xml:space="preserve">, М. Д.  Культурный </w:t>
      </w:r>
      <w:proofErr w:type="gramStart"/>
      <w:r w:rsidRPr="00811E66">
        <w:rPr>
          <w:iCs/>
          <w:sz w:val="28"/>
          <w:szCs w:val="28"/>
          <w:shd w:val="clear" w:color="auto" w:fill="FFFFFF"/>
        </w:rPr>
        <w:t>туризм :</w:t>
      </w:r>
      <w:proofErr w:type="gramEnd"/>
      <w:r w:rsidRPr="00811E66">
        <w:rPr>
          <w:iCs/>
          <w:sz w:val="28"/>
          <w:szCs w:val="28"/>
          <w:shd w:val="clear" w:color="auto" w:fill="FFFFFF"/>
        </w:rPr>
        <w:t xml:space="preserve"> учебное пособие для вузов / М. Д. </w:t>
      </w:r>
      <w:proofErr w:type="spellStart"/>
      <w:r w:rsidRPr="00811E66">
        <w:rPr>
          <w:iCs/>
          <w:sz w:val="28"/>
          <w:szCs w:val="28"/>
          <w:shd w:val="clear" w:color="auto" w:fill="FFFFFF"/>
        </w:rPr>
        <w:t>Сущинская</w:t>
      </w:r>
      <w:proofErr w:type="spellEnd"/>
      <w:r w:rsidRPr="00811E66">
        <w:rPr>
          <w:iCs/>
          <w:sz w:val="28"/>
          <w:szCs w:val="28"/>
          <w:shd w:val="clear" w:color="auto" w:fill="FFFFFF"/>
        </w:rPr>
        <w:t xml:space="preserve">. — 2-е изд., </w:t>
      </w:r>
      <w:proofErr w:type="spellStart"/>
      <w:r w:rsidRPr="00811E66">
        <w:rPr>
          <w:iCs/>
          <w:sz w:val="28"/>
          <w:szCs w:val="28"/>
          <w:shd w:val="clear" w:color="auto" w:fill="FFFFFF"/>
        </w:rPr>
        <w:t>испр</w:t>
      </w:r>
      <w:proofErr w:type="spellEnd"/>
      <w:r w:rsidRPr="00811E66">
        <w:rPr>
          <w:iCs/>
          <w:sz w:val="28"/>
          <w:szCs w:val="28"/>
          <w:shd w:val="clear" w:color="auto" w:fill="FFFFFF"/>
        </w:rPr>
        <w:t xml:space="preserve">. и доп. — </w:t>
      </w:r>
      <w:proofErr w:type="gramStart"/>
      <w:r w:rsidRPr="00811E66">
        <w:rPr>
          <w:iCs/>
          <w:sz w:val="28"/>
          <w:szCs w:val="28"/>
          <w:shd w:val="clear" w:color="auto" w:fill="FFFFFF"/>
        </w:rPr>
        <w:t>Москва :</w:t>
      </w:r>
      <w:proofErr w:type="gramEnd"/>
      <w:r w:rsidRPr="00811E66">
        <w:rPr>
          <w:iCs/>
          <w:sz w:val="28"/>
          <w:szCs w:val="28"/>
          <w:shd w:val="clear" w:color="auto" w:fill="FFFFFF"/>
        </w:rPr>
        <w:t xml:space="preserve"> Издательство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2023. — 157 с. —  Образовательная платформа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[сайт]. — URL: https://urait.ru/bcode/513609 (дата обращения: 28.03.2023). — </w:t>
      </w:r>
      <w:proofErr w:type="gramStart"/>
      <w:r w:rsidRPr="00811E66">
        <w:rPr>
          <w:iCs/>
          <w:sz w:val="28"/>
          <w:szCs w:val="28"/>
          <w:shd w:val="clear" w:color="auto" w:fill="FFFFFF"/>
        </w:rPr>
        <w:t>Текст :</w:t>
      </w:r>
      <w:proofErr w:type="gramEnd"/>
      <w:r w:rsidRPr="00811E66">
        <w:rPr>
          <w:iCs/>
          <w:sz w:val="28"/>
          <w:szCs w:val="28"/>
          <w:shd w:val="clear" w:color="auto" w:fill="FFFFFF"/>
        </w:rPr>
        <w:t xml:space="preserve"> электронный. </w:t>
      </w:r>
    </w:p>
    <w:p w14:paraId="796A4CBD" w14:textId="77777777" w:rsidR="002C606C" w:rsidRPr="00811E66" w:rsidRDefault="002C606C" w:rsidP="000A7571">
      <w:pPr>
        <w:pStyle w:val="afff"/>
        <w:numPr>
          <w:ilvl w:val="0"/>
          <w:numId w:val="31"/>
        </w:numPr>
        <w:spacing w:line="360" w:lineRule="auto"/>
        <w:jc w:val="both"/>
        <w:rPr>
          <w:sz w:val="28"/>
          <w:szCs w:val="28"/>
          <w:shd w:val="clear" w:color="auto" w:fill="FFFFFF"/>
        </w:rPr>
      </w:pPr>
      <w:r w:rsidRPr="00811E66">
        <w:rPr>
          <w:iCs/>
          <w:sz w:val="28"/>
          <w:szCs w:val="28"/>
          <w:shd w:val="clear" w:color="auto" w:fill="FFFFFF"/>
        </w:rPr>
        <w:t xml:space="preserve">Красовская, Н. В.  Событийный </w:t>
      </w:r>
      <w:proofErr w:type="gramStart"/>
      <w:r w:rsidRPr="00811E66">
        <w:rPr>
          <w:iCs/>
          <w:sz w:val="28"/>
          <w:szCs w:val="28"/>
          <w:shd w:val="clear" w:color="auto" w:fill="FFFFFF"/>
        </w:rPr>
        <w:t>маркетинг :</w:t>
      </w:r>
      <w:proofErr w:type="gramEnd"/>
      <w:r w:rsidRPr="00811E66">
        <w:rPr>
          <w:iCs/>
          <w:sz w:val="28"/>
          <w:szCs w:val="28"/>
          <w:shd w:val="clear" w:color="auto" w:fill="FFFFFF"/>
        </w:rPr>
        <w:t xml:space="preserve"> учебное пособие для вузов / Н. В. Красовская. — 2-е изд. — </w:t>
      </w:r>
      <w:proofErr w:type="gramStart"/>
      <w:r w:rsidRPr="00811E66">
        <w:rPr>
          <w:iCs/>
          <w:sz w:val="28"/>
          <w:szCs w:val="28"/>
          <w:shd w:val="clear" w:color="auto" w:fill="FFFFFF"/>
        </w:rPr>
        <w:t>Москва :</w:t>
      </w:r>
      <w:proofErr w:type="gramEnd"/>
      <w:r w:rsidRPr="00811E66">
        <w:rPr>
          <w:iCs/>
          <w:sz w:val="28"/>
          <w:szCs w:val="28"/>
          <w:shd w:val="clear" w:color="auto" w:fill="FFFFFF"/>
        </w:rPr>
        <w:t xml:space="preserve"> Издательство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2022. — 127 с.  - Образовательная платформа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[сайт]. — URL: https://urait.ru/bcode/496285 (дата обращения: 28.03.2023). — </w:t>
      </w:r>
      <w:proofErr w:type="gramStart"/>
      <w:r w:rsidRPr="00811E66">
        <w:rPr>
          <w:iCs/>
          <w:sz w:val="28"/>
          <w:szCs w:val="28"/>
          <w:shd w:val="clear" w:color="auto" w:fill="FFFFFF"/>
        </w:rPr>
        <w:t>Текст :</w:t>
      </w:r>
      <w:proofErr w:type="gramEnd"/>
      <w:r w:rsidRPr="00811E66">
        <w:rPr>
          <w:iCs/>
          <w:sz w:val="28"/>
          <w:szCs w:val="28"/>
          <w:shd w:val="clear" w:color="auto" w:fill="FFFFFF"/>
        </w:rPr>
        <w:t xml:space="preserve"> электронный. </w:t>
      </w:r>
    </w:p>
    <w:p w14:paraId="7E0EDB27" w14:textId="77777777" w:rsidR="002C606C" w:rsidRPr="00811E66" w:rsidRDefault="002C606C" w:rsidP="000A7571">
      <w:pPr>
        <w:pStyle w:val="afff"/>
        <w:numPr>
          <w:ilvl w:val="0"/>
          <w:numId w:val="31"/>
        </w:numPr>
        <w:spacing w:line="360" w:lineRule="auto"/>
        <w:jc w:val="both"/>
        <w:rPr>
          <w:sz w:val="28"/>
          <w:szCs w:val="28"/>
          <w:shd w:val="clear" w:color="auto" w:fill="FFFFFF"/>
        </w:rPr>
      </w:pPr>
      <w:r w:rsidRPr="00811E66">
        <w:rPr>
          <w:iCs/>
          <w:sz w:val="28"/>
          <w:szCs w:val="28"/>
          <w:shd w:val="clear" w:color="auto" w:fill="FFFFFF"/>
        </w:rPr>
        <w:t xml:space="preserve">Каменец, А. В.  Основы культурно-досуговой </w:t>
      </w:r>
      <w:proofErr w:type="gramStart"/>
      <w:r w:rsidRPr="00811E66">
        <w:rPr>
          <w:iCs/>
          <w:sz w:val="28"/>
          <w:szCs w:val="28"/>
          <w:shd w:val="clear" w:color="auto" w:fill="FFFFFF"/>
        </w:rPr>
        <w:t>деятельности :</w:t>
      </w:r>
      <w:proofErr w:type="gramEnd"/>
      <w:r w:rsidRPr="00811E66">
        <w:rPr>
          <w:iCs/>
          <w:sz w:val="28"/>
          <w:szCs w:val="28"/>
          <w:shd w:val="clear" w:color="auto" w:fill="FFFFFF"/>
        </w:rPr>
        <w:t xml:space="preserve"> учебник для вузов / А. В. Каменец, И. А. </w:t>
      </w:r>
      <w:proofErr w:type="spellStart"/>
      <w:r w:rsidRPr="00811E66">
        <w:rPr>
          <w:iCs/>
          <w:sz w:val="28"/>
          <w:szCs w:val="28"/>
          <w:shd w:val="clear" w:color="auto" w:fill="FFFFFF"/>
        </w:rPr>
        <w:t>Урмина</w:t>
      </w:r>
      <w:proofErr w:type="spellEnd"/>
      <w:r w:rsidRPr="00811E66">
        <w:rPr>
          <w:iCs/>
          <w:sz w:val="28"/>
          <w:szCs w:val="28"/>
          <w:shd w:val="clear" w:color="auto" w:fill="FFFFFF"/>
        </w:rPr>
        <w:t xml:space="preserve">, Г. В. </w:t>
      </w:r>
      <w:proofErr w:type="spellStart"/>
      <w:r w:rsidRPr="00811E66">
        <w:rPr>
          <w:iCs/>
          <w:sz w:val="28"/>
          <w:szCs w:val="28"/>
          <w:shd w:val="clear" w:color="auto" w:fill="FFFFFF"/>
        </w:rPr>
        <w:t>Заярская</w:t>
      </w:r>
      <w:proofErr w:type="spellEnd"/>
      <w:r w:rsidRPr="00811E66">
        <w:rPr>
          <w:iCs/>
          <w:sz w:val="28"/>
          <w:szCs w:val="28"/>
          <w:shd w:val="clear" w:color="auto" w:fill="FFFFFF"/>
        </w:rPr>
        <w:t xml:space="preserve"> ; под научной редакцией А. В. Каменца. — 2-е изд., </w:t>
      </w:r>
      <w:proofErr w:type="spellStart"/>
      <w:r w:rsidRPr="00811E66">
        <w:rPr>
          <w:iCs/>
          <w:sz w:val="28"/>
          <w:szCs w:val="28"/>
          <w:shd w:val="clear" w:color="auto" w:fill="FFFFFF"/>
        </w:rPr>
        <w:t>испр</w:t>
      </w:r>
      <w:proofErr w:type="spellEnd"/>
      <w:r w:rsidRPr="00811E66">
        <w:rPr>
          <w:iCs/>
          <w:sz w:val="28"/>
          <w:szCs w:val="28"/>
          <w:shd w:val="clear" w:color="auto" w:fill="FFFFFF"/>
        </w:rPr>
        <w:t xml:space="preserve">. и доп. — </w:t>
      </w:r>
      <w:proofErr w:type="gramStart"/>
      <w:r w:rsidRPr="00811E66">
        <w:rPr>
          <w:iCs/>
          <w:sz w:val="28"/>
          <w:szCs w:val="28"/>
          <w:shd w:val="clear" w:color="auto" w:fill="FFFFFF"/>
        </w:rPr>
        <w:t>Москва :</w:t>
      </w:r>
      <w:proofErr w:type="gramEnd"/>
      <w:r w:rsidRPr="00811E66">
        <w:rPr>
          <w:iCs/>
          <w:sz w:val="28"/>
          <w:szCs w:val="28"/>
          <w:shd w:val="clear" w:color="auto" w:fill="FFFFFF"/>
        </w:rPr>
        <w:t xml:space="preserve"> Издательство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2023. — 185 с. — Образовательная платформа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[сайт]. — URL: https://urait.ru/bcode/513760 (дата обращения: 28.03.2023). — </w:t>
      </w:r>
      <w:proofErr w:type="gramStart"/>
      <w:r w:rsidRPr="00811E66">
        <w:rPr>
          <w:iCs/>
          <w:sz w:val="28"/>
          <w:szCs w:val="28"/>
          <w:shd w:val="clear" w:color="auto" w:fill="FFFFFF"/>
        </w:rPr>
        <w:t>Текст :</w:t>
      </w:r>
      <w:proofErr w:type="gramEnd"/>
      <w:r w:rsidRPr="00811E66">
        <w:rPr>
          <w:iCs/>
          <w:sz w:val="28"/>
          <w:szCs w:val="28"/>
          <w:shd w:val="clear" w:color="auto" w:fill="FFFFFF"/>
        </w:rPr>
        <w:t xml:space="preserve"> электронный. </w:t>
      </w:r>
    </w:p>
    <w:p w14:paraId="1AFA67F9" w14:textId="77777777" w:rsidR="002C606C" w:rsidRPr="00811E66" w:rsidRDefault="002C606C" w:rsidP="000A7571">
      <w:pPr>
        <w:pStyle w:val="afff"/>
        <w:numPr>
          <w:ilvl w:val="0"/>
          <w:numId w:val="31"/>
        </w:numPr>
        <w:spacing w:line="360" w:lineRule="auto"/>
        <w:jc w:val="both"/>
        <w:rPr>
          <w:sz w:val="28"/>
          <w:szCs w:val="28"/>
          <w:shd w:val="clear" w:color="auto" w:fill="FFFFFF"/>
        </w:rPr>
      </w:pPr>
      <w:proofErr w:type="spellStart"/>
      <w:r w:rsidRPr="00811E66">
        <w:rPr>
          <w:iCs/>
          <w:sz w:val="28"/>
          <w:szCs w:val="28"/>
          <w:shd w:val="clear" w:color="auto" w:fill="FFFFFF"/>
        </w:rPr>
        <w:t>Алепко</w:t>
      </w:r>
      <w:proofErr w:type="spellEnd"/>
      <w:r w:rsidRPr="00811E66">
        <w:rPr>
          <w:iCs/>
          <w:sz w:val="28"/>
          <w:szCs w:val="28"/>
          <w:shd w:val="clear" w:color="auto" w:fill="FFFFFF"/>
        </w:rPr>
        <w:t xml:space="preserve">, А. В.  Социально-экономическая география Китая: учебное пособие для вузов / А. В. </w:t>
      </w:r>
      <w:proofErr w:type="spellStart"/>
      <w:r w:rsidRPr="00811E66">
        <w:rPr>
          <w:iCs/>
          <w:sz w:val="28"/>
          <w:szCs w:val="28"/>
          <w:shd w:val="clear" w:color="auto" w:fill="FFFFFF"/>
        </w:rPr>
        <w:t>Алепко</w:t>
      </w:r>
      <w:proofErr w:type="spellEnd"/>
      <w:r w:rsidRPr="00811E66">
        <w:rPr>
          <w:iCs/>
          <w:sz w:val="28"/>
          <w:szCs w:val="28"/>
          <w:shd w:val="clear" w:color="auto" w:fill="FFFFFF"/>
        </w:rPr>
        <w:t xml:space="preserve">. — Москва: Издательство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2023. — 506 с. —  Образовательная платформа </w:t>
      </w:r>
      <w:proofErr w:type="spellStart"/>
      <w:r w:rsidRPr="00811E66">
        <w:rPr>
          <w:iCs/>
          <w:sz w:val="28"/>
          <w:szCs w:val="28"/>
          <w:shd w:val="clear" w:color="auto" w:fill="FFFFFF"/>
        </w:rPr>
        <w:t>Юрайт</w:t>
      </w:r>
      <w:proofErr w:type="spellEnd"/>
      <w:r w:rsidRPr="00811E66">
        <w:rPr>
          <w:iCs/>
          <w:sz w:val="28"/>
          <w:szCs w:val="28"/>
          <w:shd w:val="clear" w:color="auto" w:fill="FFFFFF"/>
        </w:rPr>
        <w:t xml:space="preserve"> [сайт]. — URL: https://urait.ru/bcode/518762 (дата обращения: 28.03.2023). — Текст: электронный. </w:t>
      </w:r>
    </w:p>
    <w:p w14:paraId="1373783A" w14:textId="4D24F98C" w:rsidR="002C606C" w:rsidRPr="00811E66" w:rsidRDefault="002C606C" w:rsidP="000A7571">
      <w:pPr>
        <w:pStyle w:val="afff"/>
        <w:numPr>
          <w:ilvl w:val="0"/>
          <w:numId w:val="31"/>
        </w:numPr>
        <w:spacing w:line="360" w:lineRule="auto"/>
        <w:jc w:val="both"/>
        <w:rPr>
          <w:sz w:val="28"/>
          <w:szCs w:val="28"/>
          <w:shd w:val="clear" w:color="auto" w:fill="FFFFFF"/>
        </w:rPr>
      </w:pPr>
      <w:r w:rsidRPr="00811E66">
        <w:rPr>
          <w:sz w:val="28"/>
          <w:szCs w:val="28"/>
        </w:rPr>
        <w:t xml:space="preserve">Образовательный туризм в России: учебное пособие для вузов / Ю. С. </w:t>
      </w:r>
      <w:proofErr w:type="spellStart"/>
      <w:r w:rsidRPr="00811E66">
        <w:rPr>
          <w:sz w:val="28"/>
          <w:szCs w:val="28"/>
        </w:rPr>
        <w:t>Путрик</w:t>
      </w:r>
      <w:proofErr w:type="spellEnd"/>
      <w:r w:rsidRPr="00811E66">
        <w:rPr>
          <w:sz w:val="28"/>
          <w:szCs w:val="28"/>
        </w:rPr>
        <w:t xml:space="preserve"> [и др.]; под редакцией С. Ю. </w:t>
      </w:r>
      <w:proofErr w:type="spellStart"/>
      <w:r w:rsidRPr="00811E66">
        <w:rPr>
          <w:sz w:val="28"/>
          <w:szCs w:val="28"/>
        </w:rPr>
        <w:t>Житенёва</w:t>
      </w:r>
      <w:proofErr w:type="spellEnd"/>
      <w:r w:rsidRPr="00811E66">
        <w:rPr>
          <w:sz w:val="28"/>
          <w:szCs w:val="28"/>
        </w:rPr>
        <w:t xml:space="preserve">. — Москва: Издательство </w:t>
      </w:r>
      <w:proofErr w:type="spellStart"/>
      <w:r w:rsidRPr="00811E66">
        <w:rPr>
          <w:sz w:val="28"/>
          <w:szCs w:val="28"/>
        </w:rPr>
        <w:t>Юрайт</w:t>
      </w:r>
      <w:proofErr w:type="spellEnd"/>
      <w:r w:rsidRPr="00811E66">
        <w:rPr>
          <w:sz w:val="28"/>
          <w:szCs w:val="28"/>
        </w:rPr>
        <w:t xml:space="preserve">, 2023. — 170 с. — Образовательная платформа </w:t>
      </w:r>
      <w:proofErr w:type="spellStart"/>
      <w:r w:rsidRPr="00811E66">
        <w:rPr>
          <w:sz w:val="28"/>
          <w:szCs w:val="28"/>
        </w:rPr>
        <w:t>Юрайт</w:t>
      </w:r>
      <w:proofErr w:type="spellEnd"/>
      <w:r w:rsidRPr="00811E66">
        <w:rPr>
          <w:sz w:val="28"/>
          <w:szCs w:val="28"/>
        </w:rPr>
        <w:t xml:space="preserve"> [сайт]. — </w:t>
      </w:r>
      <w:r w:rsidRPr="00811E66">
        <w:rPr>
          <w:sz w:val="28"/>
          <w:szCs w:val="28"/>
        </w:rPr>
        <w:lastRenderedPageBreak/>
        <w:t xml:space="preserve">URL: https://urait.ru/bcode/516323 (дата обращения: 28.03.2023). — Текст: электронный. </w:t>
      </w:r>
    </w:p>
    <w:p w14:paraId="1E86535E" w14:textId="77777777" w:rsidR="000A7571" w:rsidRPr="00811E66" w:rsidRDefault="000A7571" w:rsidP="000A7571">
      <w:pPr>
        <w:pStyle w:val="afff"/>
        <w:spacing w:line="360" w:lineRule="auto"/>
        <w:ind w:left="720"/>
        <w:jc w:val="both"/>
        <w:rPr>
          <w:sz w:val="28"/>
          <w:szCs w:val="28"/>
          <w:shd w:val="clear" w:color="auto" w:fill="FFFFFF"/>
        </w:rPr>
      </w:pPr>
    </w:p>
    <w:p w14:paraId="4FD80876" w14:textId="77777777" w:rsidR="002C606C" w:rsidRPr="00811E66" w:rsidRDefault="002C606C" w:rsidP="000A7571">
      <w:pPr>
        <w:spacing w:line="360" w:lineRule="auto"/>
        <w:ind w:right="64"/>
        <w:jc w:val="both"/>
        <w:rPr>
          <w:b/>
          <w:bCs/>
          <w:sz w:val="28"/>
          <w:szCs w:val="28"/>
        </w:rPr>
      </w:pPr>
      <w:r w:rsidRPr="00811E66">
        <w:rPr>
          <w:b/>
          <w:bCs/>
          <w:sz w:val="28"/>
          <w:szCs w:val="28"/>
        </w:rPr>
        <w:t>9.Перечень ресурсов информационно-телекоммуникационной сети «Интернет», необходимых для освоения дисциплины</w:t>
      </w:r>
    </w:p>
    <w:p w14:paraId="2DC963F8" w14:textId="77777777" w:rsidR="002C606C" w:rsidRPr="00811E66" w:rsidRDefault="002C606C" w:rsidP="000A7571">
      <w:pPr>
        <w:pStyle w:val="afff"/>
        <w:spacing w:line="360" w:lineRule="auto"/>
        <w:ind w:left="0"/>
        <w:rPr>
          <w:b/>
          <w:bCs/>
          <w:i/>
          <w:iCs/>
          <w:sz w:val="28"/>
          <w:szCs w:val="28"/>
        </w:rPr>
      </w:pPr>
      <w:r w:rsidRPr="00811E66">
        <w:rPr>
          <w:b/>
          <w:bCs/>
          <w:i/>
          <w:iCs/>
          <w:sz w:val="28"/>
          <w:szCs w:val="28"/>
        </w:rPr>
        <w:t xml:space="preserve">Интернет-ресурсы </w:t>
      </w:r>
    </w:p>
    <w:p w14:paraId="220CF76A" w14:textId="77777777" w:rsidR="002C606C" w:rsidRPr="00811E66" w:rsidRDefault="002C606C" w:rsidP="000A7571">
      <w:pPr>
        <w:numPr>
          <w:ilvl w:val="0"/>
          <w:numId w:val="18"/>
        </w:numPr>
        <w:spacing w:line="360" w:lineRule="auto"/>
        <w:ind w:left="0"/>
        <w:jc w:val="both"/>
        <w:rPr>
          <w:sz w:val="28"/>
          <w:szCs w:val="28"/>
        </w:rPr>
      </w:pPr>
      <w:r w:rsidRPr="00811E66">
        <w:rPr>
          <w:sz w:val="28"/>
          <w:szCs w:val="28"/>
        </w:rPr>
        <w:t>Официальный сайт Федеральной службы государственной статистики (Росстат) –</w:t>
      </w:r>
      <w:hyperlink r:id="rId11" w:tooltip="http://www.gks.ru/" w:history="1">
        <w:r w:rsidRPr="00811E66">
          <w:rPr>
            <w:sz w:val="28"/>
            <w:szCs w:val="28"/>
          </w:rPr>
          <w:t xml:space="preserve"> </w:t>
        </w:r>
      </w:hyperlink>
      <w:hyperlink r:id="rId12" w:tooltip="http://www.gks.ru/" w:history="1">
        <w:r w:rsidRPr="00811E66">
          <w:rPr>
            <w:sz w:val="28"/>
            <w:szCs w:val="28"/>
          </w:rPr>
          <w:t>www</w:t>
        </w:r>
      </w:hyperlink>
      <w:hyperlink r:id="rId13" w:tooltip="http://www.gks.ru/" w:history="1">
        <w:r w:rsidRPr="00811E66">
          <w:rPr>
            <w:sz w:val="28"/>
            <w:szCs w:val="28"/>
          </w:rPr>
          <w:t>.</w:t>
        </w:r>
      </w:hyperlink>
      <w:hyperlink r:id="rId14" w:tooltip="http://www.gks.ru/" w:history="1">
        <w:r w:rsidRPr="00811E66">
          <w:rPr>
            <w:sz w:val="28"/>
            <w:szCs w:val="28"/>
          </w:rPr>
          <w:t>gks</w:t>
        </w:r>
      </w:hyperlink>
      <w:hyperlink r:id="rId15" w:tooltip="http://www.gks.ru/" w:history="1">
        <w:r w:rsidRPr="00811E66">
          <w:rPr>
            <w:sz w:val="28"/>
            <w:szCs w:val="28"/>
          </w:rPr>
          <w:t>.</w:t>
        </w:r>
      </w:hyperlink>
      <w:hyperlink r:id="rId16" w:tooltip="http://www.gks.ru/" w:history="1">
        <w:r w:rsidRPr="00811E66">
          <w:rPr>
            <w:sz w:val="28"/>
            <w:szCs w:val="28"/>
          </w:rPr>
          <w:t>ru</w:t>
        </w:r>
      </w:hyperlink>
      <w:hyperlink r:id="rId17" w:tooltip="http://www.gks.ru/" w:history="1">
        <w:r w:rsidRPr="00811E66">
          <w:rPr>
            <w:sz w:val="28"/>
            <w:szCs w:val="28"/>
          </w:rPr>
          <w:t xml:space="preserve"> </w:t>
        </w:r>
      </w:hyperlink>
    </w:p>
    <w:p w14:paraId="667C5A93"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Всемирная туристская организация (ЮНВТО)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http://www.unwto.org.</w:t>
      </w:r>
    </w:p>
    <w:p w14:paraId="4BAB94AA"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Комитет по туризму города Москвы // [Электронный ресурс].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www.moscow-city.ru</w:t>
      </w:r>
    </w:p>
    <w:p w14:paraId="107320BE"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 xml:space="preserve">Ассоциация гидов-переводчиков, экскурсоводов и </w:t>
      </w:r>
      <w:proofErr w:type="spellStart"/>
      <w:r w:rsidRPr="00811E66">
        <w:rPr>
          <w:rFonts w:eastAsia="Liberation Sans"/>
          <w:sz w:val="28"/>
          <w:szCs w:val="28"/>
        </w:rPr>
        <w:t>турменеджеров</w:t>
      </w:r>
      <w:proofErr w:type="spellEnd"/>
      <w:r w:rsidRPr="00811E66">
        <w:rPr>
          <w:rFonts w:eastAsia="Liberation Sans"/>
          <w:sz w:val="28"/>
          <w:szCs w:val="28"/>
        </w:rPr>
        <w:t xml:space="preserve"> (Москва, Россия) //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w:t>
      </w:r>
      <w:proofErr w:type="spellStart"/>
      <w:r w:rsidRPr="00811E66">
        <w:rPr>
          <w:rFonts w:eastAsia="Liberation Sans"/>
          <w:sz w:val="28"/>
          <w:szCs w:val="28"/>
        </w:rPr>
        <w:t>доступа:www.agipe.ru</w:t>
      </w:r>
      <w:proofErr w:type="spellEnd"/>
    </w:p>
    <w:p w14:paraId="2BBBCA7A"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Виртуальные путешествия: достопримечательности, история и современность стран, городов, регионов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http://www.kulichki.com/travel/</w:t>
      </w:r>
    </w:p>
    <w:p w14:paraId="5E537FAA"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Сайт Русского географического общества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http://www.rgo.ru/cgi-bin/index.cgi</w:t>
      </w:r>
    </w:p>
    <w:p w14:paraId="44557253"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Описание стран мира, их истории и географии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http://www.geosite.narod.ru/index.htm</w:t>
      </w:r>
    </w:p>
    <w:p w14:paraId="1D0FC4A1" w14:textId="77777777" w:rsidR="002C606C" w:rsidRPr="00811E66" w:rsidRDefault="002C606C" w:rsidP="000A7571">
      <w:pPr>
        <w:numPr>
          <w:ilvl w:val="0"/>
          <w:numId w:val="18"/>
        </w:numPr>
        <w:spacing w:line="360" w:lineRule="auto"/>
        <w:ind w:left="0"/>
        <w:jc w:val="both"/>
        <w:rPr>
          <w:rFonts w:eastAsia="Liberation Sans"/>
          <w:sz w:val="28"/>
          <w:szCs w:val="28"/>
        </w:rPr>
      </w:pPr>
      <w:r w:rsidRPr="00811E66">
        <w:rPr>
          <w:rFonts w:eastAsia="Liberation Sans"/>
          <w:sz w:val="28"/>
          <w:szCs w:val="28"/>
        </w:rPr>
        <w:t>Виды и культурные памятники мировых столиц и небольших городов [Электронный ресурс]. – Электрон</w:t>
      </w:r>
      <w:proofErr w:type="gramStart"/>
      <w:r w:rsidRPr="00811E66">
        <w:rPr>
          <w:rFonts w:eastAsia="Liberation Sans"/>
          <w:sz w:val="28"/>
          <w:szCs w:val="28"/>
        </w:rPr>
        <w:t>.</w:t>
      </w:r>
      <w:proofErr w:type="gramEnd"/>
      <w:r w:rsidRPr="00811E66">
        <w:rPr>
          <w:rFonts w:eastAsia="Liberation Sans"/>
          <w:sz w:val="28"/>
          <w:szCs w:val="28"/>
        </w:rPr>
        <w:t xml:space="preserve"> дан. – Режим доступа: </w:t>
      </w:r>
      <w:hyperlink r:id="rId18" w:tooltip="http://www.photocity.narod.ru/" w:history="1">
        <w:r w:rsidRPr="00811E66">
          <w:rPr>
            <w:rStyle w:val="af8"/>
            <w:rFonts w:eastAsia="Liberation Sans"/>
            <w:color w:val="auto"/>
            <w:sz w:val="28"/>
            <w:szCs w:val="28"/>
          </w:rPr>
          <w:t>http://www.photocity.narod.ru/</w:t>
        </w:r>
      </w:hyperlink>
      <w:r w:rsidRPr="00811E66">
        <w:rPr>
          <w:sz w:val="28"/>
          <w:szCs w:val="28"/>
        </w:rPr>
        <w:t xml:space="preserve"> </w:t>
      </w:r>
    </w:p>
    <w:p w14:paraId="00F70C3D" w14:textId="77777777" w:rsidR="002C606C" w:rsidRPr="00811E66" w:rsidRDefault="002C606C" w:rsidP="000A7571">
      <w:pPr>
        <w:pStyle w:val="afff"/>
        <w:numPr>
          <w:ilvl w:val="0"/>
          <w:numId w:val="18"/>
        </w:numPr>
        <w:spacing w:line="360" w:lineRule="auto"/>
        <w:rPr>
          <w:sz w:val="28"/>
          <w:szCs w:val="28"/>
        </w:rPr>
      </w:pPr>
      <w:r w:rsidRPr="00811E66">
        <w:rPr>
          <w:sz w:val="28"/>
          <w:szCs w:val="28"/>
        </w:rPr>
        <w:t>Электронные ресурсы БИК:</w:t>
      </w:r>
    </w:p>
    <w:p w14:paraId="209D3908" w14:textId="77777777" w:rsidR="002C606C" w:rsidRPr="00811E66" w:rsidRDefault="002C606C" w:rsidP="000A7571">
      <w:pPr>
        <w:spacing w:line="360" w:lineRule="auto"/>
        <w:rPr>
          <w:sz w:val="28"/>
          <w:szCs w:val="28"/>
        </w:rPr>
      </w:pPr>
    </w:p>
    <w:p w14:paraId="4AA1BC93"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Электронная библиотека Финансового университета (ЭБ) </w:t>
      </w:r>
      <w:hyperlink r:id="rId19" w:tooltip="http://elib.fa.ru/" w:history="1">
        <w:r w:rsidRPr="00811E66">
          <w:rPr>
            <w:rFonts w:eastAsia="Calibri"/>
            <w:sz w:val="28"/>
            <w:szCs w:val="28"/>
            <w:lang w:eastAsia="en-US"/>
          </w:rPr>
          <w:t>http://elib.fa.ru/</w:t>
        </w:r>
      </w:hyperlink>
    </w:p>
    <w:p w14:paraId="39CC427C"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Электронно-библиотечная система BOOK.RU http://www.book.ru</w:t>
      </w:r>
    </w:p>
    <w:p w14:paraId="6C1F6091"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lastRenderedPageBreak/>
        <w:t>Электронно-библиотечная система «Университетская библиотека ОНЛАЙН» http://biblioclub.ru/</w:t>
      </w:r>
    </w:p>
    <w:p w14:paraId="0AC88C7F"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Электронно-библиотечная система </w:t>
      </w:r>
      <w:proofErr w:type="spellStart"/>
      <w:r w:rsidRPr="00811E66">
        <w:rPr>
          <w:rFonts w:eastAsia="Calibri"/>
          <w:sz w:val="28"/>
          <w:szCs w:val="28"/>
          <w:lang w:eastAsia="en-US"/>
        </w:rPr>
        <w:t>Znanium</w:t>
      </w:r>
      <w:proofErr w:type="spellEnd"/>
      <w:r w:rsidRPr="00811E66">
        <w:rPr>
          <w:rFonts w:eastAsia="Calibri"/>
          <w:sz w:val="28"/>
          <w:szCs w:val="28"/>
          <w:lang w:eastAsia="en-US"/>
        </w:rPr>
        <w:t xml:space="preserve"> http://www.znanium.com</w:t>
      </w:r>
    </w:p>
    <w:p w14:paraId="4AC29451"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Электронно-библиотечная система издательства «ЮРАЙТ» https://urait.ru/</w:t>
      </w:r>
    </w:p>
    <w:p w14:paraId="25C0B966"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Электронно-библиотечная система издательства Проспект </w:t>
      </w:r>
      <w:hyperlink r:id="rId20" w:tooltip="http://ebs.prospekt.org/books" w:history="1">
        <w:r w:rsidRPr="00811E66">
          <w:rPr>
            <w:rFonts w:eastAsia="Calibri"/>
            <w:sz w:val="28"/>
            <w:szCs w:val="28"/>
            <w:lang w:eastAsia="en-US"/>
          </w:rPr>
          <w:t>http://ebs.prospekt.org/books</w:t>
        </w:r>
      </w:hyperlink>
    </w:p>
    <w:p w14:paraId="6D954CF4"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shd w:val="clear" w:color="auto" w:fill="FFFFFF"/>
          <w:lang w:eastAsia="en-US"/>
        </w:rPr>
        <w:t>Справочно-образовательная система</w:t>
      </w:r>
      <w:r w:rsidRPr="00811E66">
        <w:rPr>
          <w:rFonts w:eastAsia="Calibri"/>
          <w:sz w:val="28"/>
          <w:szCs w:val="28"/>
          <w:lang w:eastAsia="en-US"/>
        </w:rPr>
        <w:t xml:space="preserve"> </w:t>
      </w:r>
      <w:proofErr w:type="spellStart"/>
      <w:r w:rsidRPr="00811E66">
        <w:rPr>
          <w:rFonts w:eastAsia="Calibri"/>
          <w:sz w:val="28"/>
          <w:szCs w:val="28"/>
          <w:lang w:eastAsia="en-US"/>
        </w:rPr>
        <w:t>Актион</w:t>
      </w:r>
      <w:proofErr w:type="spellEnd"/>
      <w:r w:rsidRPr="00811E66">
        <w:rPr>
          <w:rFonts w:eastAsia="Calibri"/>
          <w:sz w:val="28"/>
          <w:szCs w:val="28"/>
          <w:lang w:eastAsia="en-US"/>
        </w:rPr>
        <w:t xml:space="preserve"> 360 https://action360.ru/</w:t>
      </w:r>
    </w:p>
    <w:p w14:paraId="13B610BF"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Деловая онлайн-библиотека </w:t>
      </w:r>
      <w:proofErr w:type="spellStart"/>
      <w:r w:rsidRPr="00811E66">
        <w:rPr>
          <w:rFonts w:eastAsia="Calibri"/>
          <w:sz w:val="28"/>
          <w:szCs w:val="28"/>
          <w:lang w:eastAsia="en-US"/>
        </w:rPr>
        <w:t>Alpina</w:t>
      </w:r>
      <w:proofErr w:type="spellEnd"/>
      <w:r w:rsidRPr="00811E66">
        <w:rPr>
          <w:rFonts w:eastAsia="Calibri"/>
          <w:sz w:val="28"/>
          <w:szCs w:val="28"/>
          <w:lang w:eastAsia="en-US"/>
        </w:rPr>
        <w:t xml:space="preserve"> </w:t>
      </w:r>
      <w:proofErr w:type="spellStart"/>
      <w:r w:rsidRPr="00811E66">
        <w:rPr>
          <w:rFonts w:eastAsia="Calibri"/>
          <w:sz w:val="28"/>
          <w:szCs w:val="28"/>
          <w:lang w:eastAsia="en-US"/>
        </w:rPr>
        <w:t>Digital</w:t>
      </w:r>
      <w:proofErr w:type="spellEnd"/>
      <w:r w:rsidRPr="00811E66">
        <w:rPr>
          <w:rFonts w:eastAsia="Calibri"/>
          <w:sz w:val="28"/>
          <w:szCs w:val="28"/>
          <w:lang w:eastAsia="en-US"/>
        </w:rPr>
        <w:t xml:space="preserve"> </w:t>
      </w:r>
      <w:hyperlink r:id="rId21" w:tooltip="http://lib.alpinadigital.ru/" w:history="1">
        <w:r w:rsidRPr="00811E66">
          <w:rPr>
            <w:rFonts w:eastAsia="Calibri"/>
            <w:sz w:val="28"/>
            <w:szCs w:val="28"/>
            <w:lang w:eastAsia="en-US"/>
          </w:rPr>
          <w:t>http://lib.alpinadigital.ru/</w:t>
        </w:r>
      </w:hyperlink>
    </w:p>
    <w:p w14:paraId="4AAD3CA3"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Электронная библиотека издательства «МИФ» («Манн, Иванов и Фербер») https://fa.miflib.ru/auth/#/registration</w:t>
      </w:r>
    </w:p>
    <w:p w14:paraId="72FC1D77"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Интернет-библиотека СМИ </w:t>
      </w:r>
      <w:proofErr w:type="spellStart"/>
      <w:r w:rsidRPr="00811E66">
        <w:rPr>
          <w:rFonts w:eastAsia="Calibri"/>
          <w:sz w:val="28"/>
          <w:szCs w:val="28"/>
          <w:lang w:eastAsia="en-US"/>
        </w:rPr>
        <w:t>Public.Ru</w:t>
      </w:r>
      <w:proofErr w:type="spellEnd"/>
      <w:r w:rsidRPr="00811E66">
        <w:rPr>
          <w:rFonts w:eastAsia="Calibri"/>
          <w:sz w:val="28"/>
          <w:szCs w:val="28"/>
          <w:lang w:eastAsia="en-US"/>
        </w:rPr>
        <w:t xml:space="preserve"> https://public.ru/</w:t>
      </w:r>
    </w:p>
    <w:p w14:paraId="4D035FC8"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Электронная библиотека Издательского дома «Гребенников» https://grebennikon.ru/</w:t>
      </w:r>
    </w:p>
    <w:p w14:paraId="157E57BF"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Научная электронная библиотека eLibrary.ru http://elibrary.ru  </w:t>
      </w:r>
    </w:p>
    <w:p w14:paraId="2AF8F6EE"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Национальная электронная библиотека http://нэб.рф/</w:t>
      </w:r>
    </w:p>
    <w:p w14:paraId="2C25D94F"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Финансовая справочная система «Финансовый директор» http://www.1fd.ru/</w:t>
      </w:r>
    </w:p>
    <w:p w14:paraId="430E852A"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Ресурсы информационно-аналитического агентства по финансовым рынкам Cbonds.ru https://cbonds.ru/</w:t>
      </w:r>
    </w:p>
    <w:p w14:paraId="1F177174"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СПАРК </w:t>
      </w:r>
      <w:hyperlink r:id="rId22" w:tooltip="https://spark-interfax.ru/" w:history="1">
        <w:r w:rsidRPr="00811E66">
          <w:rPr>
            <w:rFonts w:eastAsia="Calibri"/>
            <w:sz w:val="28"/>
            <w:szCs w:val="28"/>
            <w:u w:val="single"/>
            <w:lang w:eastAsia="en-US"/>
          </w:rPr>
          <w:t>https://spark-interfax.ru/</w:t>
        </w:r>
      </w:hyperlink>
    </w:p>
    <w:p w14:paraId="616836C5" w14:textId="77777777" w:rsidR="002C606C" w:rsidRPr="00811E66" w:rsidRDefault="002C606C" w:rsidP="000A7571">
      <w:pPr>
        <w:numPr>
          <w:ilvl w:val="0"/>
          <w:numId w:val="38"/>
        </w:numPr>
        <w:spacing w:after="160" w:line="360" w:lineRule="auto"/>
        <w:contextualSpacing/>
        <w:jc w:val="both"/>
        <w:rPr>
          <w:rFonts w:eastAsia="Calibri"/>
          <w:sz w:val="28"/>
          <w:szCs w:val="28"/>
          <w:lang w:val="en-US" w:eastAsia="en-US"/>
        </w:rPr>
      </w:pPr>
      <w:r w:rsidRPr="00811E66">
        <w:rPr>
          <w:rFonts w:eastAsia="Calibri"/>
          <w:sz w:val="28"/>
          <w:szCs w:val="28"/>
          <w:lang w:val="en-US" w:eastAsia="en-US"/>
        </w:rPr>
        <w:t>STATISTA https://www.statista.com/</w:t>
      </w:r>
    </w:p>
    <w:p w14:paraId="760A1647" w14:textId="77777777" w:rsidR="002C606C" w:rsidRPr="00811E66" w:rsidRDefault="002C606C" w:rsidP="000A7571">
      <w:pPr>
        <w:numPr>
          <w:ilvl w:val="0"/>
          <w:numId w:val="38"/>
        </w:numPr>
        <w:spacing w:after="160" w:line="360" w:lineRule="auto"/>
        <w:contextualSpacing/>
        <w:jc w:val="both"/>
        <w:rPr>
          <w:rFonts w:eastAsia="Calibri"/>
          <w:sz w:val="28"/>
          <w:szCs w:val="28"/>
          <w:lang w:val="en-US" w:eastAsia="en-US"/>
        </w:rPr>
      </w:pPr>
      <w:r w:rsidRPr="00811E66">
        <w:rPr>
          <w:rFonts w:eastAsia="Calibri"/>
          <w:sz w:val="28"/>
          <w:szCs w:val="28"/>
          <w:lang w:val="en-US" w:eastAsia="en-US"/>
        </w:rPr>
        <w:t>Academic Reference http://ar.cnki.net/ACADREF</w:t>
      </w:r>
    </w:p>
    <w:p w14:paraId="7C05A583"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Пакет баз данных компании EBSCO </w:t>
      </w:r>
      <w:proofErr w:type="spellStart"/>
      <w:r w:rsidRPr="00811E66">
        <w:rPr>
          <w:rFonts w:eastAsia="Calibri"/>
          <w:sz w:val="28"/>
          <w:szCs w:val="28"/>
          <w:lang w:eastAsia="en-US"/>
        </w:rPr>
        <w:t>Publishing</w:t>
      </w:r>
      <w:proofErr w:type="spellEnd"/>
      <w:r w:rsidRPr="00811E66">
        <w:rPr>
          <w:rFonts w:eastAsia="Calibri"/>
          <w:sz w:val="28"/>
          <w:szCs w:val="28"/>
          <w:lang w:eastAsia="en-US"/>
        </w:rPr>
        <w:t xml:space="preserve">, крупнейшего </w:t>
      </w:r>
      <w:proofErr w:type="spellStart"/>
      <w:r w:rsidRPr="00811E66">
        <w:rPr>
          <w:rFonts w:eastAsia="Calibri"/>
          <w:sz w:val="28"/>
          <w:szCs w:val="28"/>
          <w:lang w:eastAsia="en-US"/>
        </w:rPr>
        <w:t>агрегатора</w:t>
      </w:r>
      <w:proofErr w:type="spellEnd"/>
      <w:r w:rsidRPr="00811E66">
        <w:rPr>
          <w:rFonts w:eastAsia="Calibri"/>
          <w:sz w:val="28"/>
          <w:szCs w:val="28"/>
          <w:lang w:eastAsia="en-US"/>
        </w:rPr>
        <w:t xml:space="preserve"> научных ресурсов ведущих издательств мира http://search.ebscohost.com</w:t>
      </w:r>
    </w:p>
    <w:p w14:paraId="7FAB9F60"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proofErr w:type="spellStart"/>
      <w:r w:rsidRPr="00811E66">
        <w:rPr>
          <w:rFonts w:eastAsia="Calibri"/>
          <w:sz w:val="28"/>
          <w:szCs w:val="28"/>
          <w:lang w:eastAsia="en-US"/>
        </w:rPr>
        <w:t>Henry</w:t>
      </w:r>
      <w:proofErr w:type="spellEnd"/>
      <w:r w:rsidRPr="00811E66">
        <w:rPr>
          <w:rFonts w:eastAsia="Calibri"/>
          <w:sz w:val="28"/>
          <w:szCs w:val="28"/>
          <w:lang w:eastAsia="en-US"/>
        </w:rPr>
        <w:t xml:space="preserve"> </w:t>
      </w:r>
      <w:proofErr w:type="spellStart"/>
      <w:r w:rsidRPr="00811E66">
        <w:rPr>
          <w:rFonts w:eastAsia="Calibri"/>
          <w:sz w:val="28"/>
          <w:szCs w:val="28"/>
          <w:lang w:eastAsia="en-US"/>
        </w:rPr>
        <w:t>Stewart</w:t>
      </w:r>
      <w:proofErr w:type="spellEnd"/>
      <w:r w:rsidRPr="00811E66">
        <w:rPr>
          <w:rFonts w:eastAsia="Calibri"/>
          <w:sz w:val="28"/>
          <w:szCs w:val="28"/>
          <w:lang w:eastAsia="en-US"/>
        </w:rPr>
        <w:t xml:space="preserve"> </w:t>
      </w:r>
      <w:proofErr w:type="spellStart"/>
      <w:r w:rsidRPr="00811E66">
        <w:rPr>
          <w:rFonts w:eastAsia="Calibri"/>
          <w:sz w:val="28"/>
          <w:szCs w:val="28"/>
          <w:lang w:eastAsia="en-US"/>
        </w:rPr>
        <w:t>Talks</w:t>
      </w:r>
      <w:proofErr w:type="spellEnd"/>
      <w:r w:rsidRPr="00811E66">
        <w:rPr>
          <w:rFonts w:eastAsia="Calibri"/>
          <w:sz w:val="28"/>
          <w:szCs w:val="28"/>
          <w:lang w:eastAsia="en-US"/>
        </w:rPr>
        <w:t>: Библиотека Онлайн Лекций по Бизнесу и Маркетингу https://hstalks.com/business/</w:t>
      </w:r>
    </w:p>
    <w:p w14:paraId="760E31C3"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Электронная коллекция книг издательства </w:t>
      </w:r>
      <w:proofErr w:type="spellStart"/>
      <w:r w:rsidRPr="00811E66">
        <w:rPr>
          <w:rFonts w:eastAsia="Calibri"/>
          <w:sz w:val="28"/>
          <w:szCs w:val="28"/>
          <w:lang w:eastAsia="en-US"/>
        </w:rPr>
        <w:t>Springer</w:t>
      </w:r>
      <w:proofErr w:type="spellEnd"/>
      <w:r w:rsidRPr="00811E66">
        <w:rPr>
          <w:rFonts w:eastAsia="Calibri"/>
          <w:sz w:val="28"/>
          <w:szCs w:val="28"/>
          <w:lang w:eastAsia="en-US"/>
        </w:rPr>
        <w:t xml:space="preserve">:  </w:t>
      </w:r>
      <w:proofErr w:type="spellStart"/>
      <w:r w:rsidRPr="00811E66">
        <w:rPr>
          <w:rFonts w:eastAsia="Calibri"/>
          <w:sz w:val="28"/>
          <w:szCs w:val="28"/>
          <w:lang w:eastAsia="en-US"/>
        </w:rPr>
        <w:t>Springer</w:t>
      </w:r>
      <w:proofErr w:type="spellEnd"/>
      <w:r w:rsidRPr="00811E66">
        <w:rPr>
          <w:rFonts w:eastAsia="Calibri"/>
          <w:sz w:val="28"/>
          <w:szCs w:val="28"/>
          <w:lang w:eastAsia="en-US"/>
        </w:rPr>
        <w:t xml:space="preserve"> </w:t>
      </w:r>
      <w:proofErr w:type="spellStart"/>
      <w:r w:rsidRPr="00811E66">
        <w:rPr>
          <w:rFonts w:eastAsia="Calibri"/>
          <w:sz w:val="28"/>
          <w:szCs w:val="28"/>
          <w:lang w:eastAsia="en-US"/>
        </w:rPr>
        <w:t>eBooks</w:t>
      </w:r>
      <w:proofErr w:type="spellEnd"/>
      <w:r w:rsidRPr="00811E66">
        <w:rPr>
          <w:rFonts w:eastAsia="Calibri"/>
          <w:sz w:val="28"/>
          <w:szCs w:val="28"/>
          <w:lang w:eastAsia="en-US"/>
        </w:rPr>
        <w:t xml:space="preserve"> </w:t>
      </w:r>
      <w:hyperlink r:id="rId23" w:tooltip="http://link.springer.com/" w:history="1">
        <w:r w:rsidRPr="00811E66">
          <w:rPr>
            <w:rFonts w:eastAsia="Calibri"/>
            <w:sz w:val="28"/>
            <w:szCs w:val="28"/>
            <w:lang w:eastAsia="en-US"/>
          </w:rPr>
          <w:t>http://link.springer.com/</w:t>
        </w:r>
      </w:hyperlink>
    </w:p>
    <w:p w14:paraId="19980AD7"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lastRenderedPageBreak/>
        <w:t xml:space="preserve">Электронные продукты издательства </w:t>
      </w:r>
      <w:proofErr w:type="spellStart"/>
      <w:r w:rsidRPr="00811E66">
        <w:rPr>
          <w:rFonts w:eastAsia="Calibri"/>
          <w:sz w:val="28"/>
          <w:szCs w:val="28"/>
          <w:lang w:eastAsia="en-US"/>
        </w:rPr>
        <w:t>Elsevier</w:t>
      </w:r>
      <w:proofErr w:type="spellEnd"/>
      <w:r w:rsidRPr="00811E66">
        <w:rPr>
          <w:rFonts w:eastAsia="Calibri"/>
          <w:sz w:val="28"/>
          <w:szCs w:val="28"/>
          <w:lang w:eastAsia="en-US"/>
        </w:rPr>
        <w:t xml:space="preserve"> </w:t>
      </w:r>
      <w:hyperlink r:id="rId24" w:tooltip="http://www.sciencedirect.com" w:history="1">
        <w:r w:rsidRPr="00811E66">
          <w:rPr>
            <w:rFonts w:eastAsia="Calibri"/>
            <w:sz w:val="28"/>
            <w:szCs w:val="28"/>
            <w:lang w:eastAsia="en-US"/>
          </w:rPr>
          <w:t>http://www.sciencedirect.com</w:t>
        </w:r>
      </w:hyperlink>
    </w:p>
    <w:p w14:paraId="78E49D76" w14:textId="77777777" w:rsidR="002C606C" w:rsidRPr="00811E66" w:rsidRDefault="002C606C" w:rsidP="000A7571">
      <w:pPr>
        <w:numPr>
          <w:ilvl w:val="0"/>
          <w:numId w:val="38"/>
        </w:numPr>
        <w:spacing w:after="160" w:line="360" w:lineRule="auto"/>
        <w:contextualSpacing/>
        <w:jc w:val="both"/>
        <w:rPr>
          <w:rFonts w:eastAsia="Calibri"/>
          <w:sz w:val="28"/>
          <w:szCs w:val="28"/>
          <w:lang w:val="en-US" w:eastAsia="en-US"/>
        </w:rPr>
      </w:pPr>
      <w:r w:rsidRPr="00811E66">
        <w:rPr>
          <w:rFonts w:eastAsia="Calibri"/>
          <w:sz w:val="28"/>
          <w:szCs w:val="28"/>
          <w:lang w:val="en-US" w:eastAsia="en-US"/>
        </w:rPr>
        <w:t xml:space="preserve">Emerald: Management </w:t>
      </w:r>
      <w:proofErr w:type="spellStart"/>
      <w:r w:rsidRPr="00811E66">
        <w:rPr>
          <w:rFonts w:eastAsia="Calibri"/>
          <w:sz w:val="28"/>
          <w:szCs w:val="28"/>
          <w:lang w:val="en-US" w:eastAsia="en-US"/>
        </w:rPr>
        <w:t>eJournal</w:t>
      </w:r>
      <w:proofErr w:type="spellEnd"/>
      <w:r w:rsidRPr="00811E66">
        <w:rPr>
          <w:rFonts w:eastAsia="Calibri"/>
          <w:sz w:val="28"/>
          <w:szCs w:val="28"/>
          <w:lang w:val="en-US" w:eastAsia="en-US"/>
        </w:rPr>
        <w:t xml:space="preserve"> Portfolio </w:t>
      </w:r>
      <w:hyperlink r:id="rId25" w:tooltip="https://www.emerald.com/insight/" w:history="1">
        <w:r w:rsidRPr="00811E66">
          <w:rPr>
            <w:rFonts w:eastAsia="Calibri"/>
            <w:sz w:val="28"/>
            <w:szCs w:val="28"/>
            <w:lang w:val="en-US" w:eastAsia="en-US"/>
          </w:rPr>
          <w:t>https://www.emerald.com/insight/</w:t>
        </w:r>
      </w:hyperlink>
    </w:p>
    <w:p w14:paraId="7579C361" w14:textId="77777777" w:rsidR="002C606C" w:rsidRPr="00811E66" w:rsidRDefault="002C606C" w:rsidP="000A7571">
      <w:pPr>
        <w:numPr>
          <w:ilvl w:val="0"/>
          <w:numId w:val="38"/>
        </w:numPr>
        <w:spacing w:after="160" w:line="360" w:lineRule="auto"/>
        <w:jc w:val="both"/>
        <w:rPr>
          <w:bCs/>
          <w:sz w:val="28"/>
          <w:szCs w:val="28"/>
          <w:lang w:val="en-US"/>
        </w:rPr>
      </w:pPr>
      <w:r w:rsidRPr="00811E66">
        <w:rPr>
          <w:bCs/>
          <w:sz w:val="28"/>
          <w:szCs w:val="28"/>
          <w:lang w:val="en-US"/>
        </w:rPr>
        <w:t xml:space="preserve">JSTOR. Arts &amp; Sciences I Collection </w:t>
      </w:r>
      <w:hyperlink r:id="rId26" w:tooltip="https://www.jstor.org/" w:history="1">
        <w:r w:rsidRPr="00811E66">
          <w:rPr>
            <w:sz w:val="28"/>
            <w:szCs w:val="28"/>
            <w:lang w:val="en-US"/>
          </w:rPr>
          <w:t>https://www.jstor.org/</w:t>
        </w:r>
      </w:hyperlink>
    </w:p>
    <w:p w14:paraId="5B4968D5" w14:textId="77777777" w:rsidR="002C606C" w:rsidRPr="00811E66" w:rsidRDefault="002C606C" w:rsidP="000A7571">
      <w:pPr>
        <w:numPr>
          <w:ilvl w:val="0"/>
          <w:numId w:val="38"/>
        </w:numPr>
        <w:spacing w:after="160" w:line="360" w:lineRule="auto"/>
        <w:contextualSpacing/>
        <w:rPr>
          <w:sz w:val="28"/>
          <w:szCs w:val="28"/>
          <w:shd w:val="clear" w:color="auto" w:fill="FFFFFF"/>
        </w:rPr>
      </w:pPr>
      <w:r w:rsidRPr="00811E66">
        <w:rPr>
          <w:rFonts w:eastAsia="Calibri"/>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811E66">
        <w:rPr>
          <w:rFonts w:eastAsia="Calibri"/>
          <w:sz w:val="28"/>
          <w:szCs w:val="28"/>
          <w:shd w:val="clear" w:color="auto" w:fill="FFFFFF"/>
          <w:lang w:eastAsia="en-US"/>
        </w:rPr>
        <w:t>iLibrary</w:t>
      </w:r>
      <w:proofErr w:type="spellEnd"/>
      <w:r w:rsidRPr="00811E66">
        <w:rPr>
          <w:rFonts w:eastAsia="Calibri"/>
          <w:sz w:val="28"/>
          <w:szCs w:val="28"/>
          <w:shd w:val="clear" w:color="auto" w:fill="FFFFFF"/>
          <w:lang w:eastAsia="en-US"/>
        </w:rPr>
        <w:t xml:space="preserve"> </w:t>
      </w:r>
      <w:hyperlink r:id="rId27" w:tooltip="https://www.oecd-ilibrary.org/" w:history="1">
        <w:r w:rsidRPr="00811E66">
          <w:rPr>
            <w:sz w:val="28"/>
            <w:szCs w:val="28"/>
            <w:shd w:val="clear" w:color="auto" w:fill="FFFFFF"/>
          </w:rPr>
          <w:t>https://www.oecd-ilibrary.org/</w:t>
        </w:r>
      </w:hyperlink>
    </w:p>
    <w:p w14:paraId="2A479251" w14:textId="77777777" w:rsidR="002C606C" w:rsidRPr="00811E66" w:rsidRDefault="002C606C" w:rsidP="000A7571">
      <w:pPr>
        <w:numPr>
          <w:ilvl w:val="0"/>
          <w:numId w:val="38"/>
        </w:numPr>
        <w:spacing w:after="160" w:line="360" w:lineRule="auto"/>
        <w:contextualSpacing/>
        <w:jc w:val="both"/>
        <w:rPr>
          <w:rFonts w:eastAsia="Calibri"/>
          <w:sz w:val="28"/>
          <w:szCs w:val="28"/>
          <w:lang w:eastAsia="en-US"/>
        </w:rPr>
      </w:pPr>
      <w:r w:rsidRPr="00811E66">
        <w:rPr>
          <w:rFonts w:eastAsia="Calibri"/>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811E66">
        <w:rPr>
          <w:rFonts w:eastAsia="Calibri"/>
          <w:sz w:val="28"/>
          <w:szCs w:val="28"/>
          <w:lang w:eastAsia="en-US"/>
        </w:rPr>
        <w:t>управления»  http://eduvideo.online/</w:t>
      </w:r>
      <w:proofErr w:type="gramEnd"/>
    </w:p>
    <w:p w14:paraId="16C4E639" w14:textId="77777777" w:rsidR="002C606C" w:rsidRPr="00811E66" w:rsidRDefault="002C606C" w:rsidP="000A7571">
      <w:pPr>
        <w:numPr>
          <w:ilvl w:val="0"/>
          <w:numId w:val="38"/>
        </w:numPr>
        <w:spacing w:after="160" w:line="360" w:lineRule="auto"/>
        <w:contextualSpacing/>
        <w:jc w:val="both"/>
        <w:rPr>
          <w:rFonts w:eastAsia="Calibri"/>
          <w:bCs/>
          <w:sz w:val="28"/>
          <w:szCs w:val="28"/>
          <w:lang w:eastAsia="en-US"/>
        </w:rPr>
      </w:pPr>
      <w:r w:rsidRPr="00811E66">
        <w:rPr>
          <w:rFonts w:eastAsia="Calibri"/>
          <w:sz w:val="28"/>
          <w:szCs w:val="28"/>
          <w:lang w:eastAsia="en-US"/>
        </w:rPr>
        <w:t xml:space="preserve">База данных научных журналов издательства </w:t>
      </w:r>
      <w:proofErr w:type="spellStart"/>
      <w:r w:rsidRPr="00811E66">
        <w:rPr>
          <w:rFonts w:eastAsia="Calibri"/>
          <w:sz w:val="28"/>
          <w:szCs w:val="28"/>
          <w:lang w:eastAsia="en-US"/>
        </w:rPr>
        <w:t>Wiley</w:t>
      </w:r>
      <w:proofErr w:type="spellEnd"/>
      <w:r w:rsidRPr="00811E66">
        <w:rPr>
          <w:rFonts w:eastAsia="Calibri"/>
          <w:sz w:val="28"/>
          <w:szCs w:val="28"/>
          <w:lang w:eastAsia="en-US"/>
        </w:rPr>
        <w:t xml:space="preserve"> </w:t>
      </w:r>
      <w:hyperlink r:id="rId28" w:tooltip="https://onlinelibrary.wiley.com/" w:history="1">
        <w:r w:rsidRPr="00811E66">
          <w:rPr>
            <w:rFonts w:eastAsia="Calibri"/>
            <w:sz w:val="28"/>
            <w:szCs w:val="28"/>
            <w:lang w:eastAsia="en-US"/>
          </w:rPr>
          <w:t>https://onlinelibrary.wiley.com/</w:t>
        </w:r>
      </w:hyperlink>
    </w:p>
    <w:p w14:paraId="1AC0E669" w14:textId="77777777" w:rsidR="002C606C" w:rsidRPr="00811E66" w:rsidRDefault="002C606C" w:rsidP="000A7571">
      <w:pPr>
        <w:numPr>
          <w:ilvl w:val="0"/>
          <w:numId w:val="39"/>
        </w:numPr>
        <w:spacing w:after="160" w:line="360" w:lineRule="auto"/>
        <w:ind w:left="709" w:hanging="425"/>
        <w:contextualSpacing/>
        <w:jc w:val="both"/>
        <w:rPr>
          <w:rFonts w:eastAsia="Calibri"/>
          <w:bCs/>
          <w:sz w:val="28"/>
          <w:szCs w:val="28"/>
          <w:lang w:eastAsia="en-US"/>
        </w:rPr>
      </w:pPr>
      <w:r w:rsidRPr="00811E66">
        <w:rPr>
          <w:rFonts w:eastAsia="Calibri"/>
          <w:bCs/>
          <w:sz w:val="28"/>
          <w:szCs w:val="28"/>
          <w:lang w:eastAsia="en-US"/>
        </w:rPr>
        <w:t>Цифровой архив научных журналов: http://arch.neicon.ru/xmlui/</w:t>
      </w:r>
    </w:p>
    <w:p w14:paraId="75540B7B"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Annual Reviews</w:t>
      </w:r>
    </w:p>
    <w:p w14:paraId="34495682"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-Cambridge University Press</w:t>
      </w:r>
    </w:p>
    <w:p w14:paraId="7C88978F"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The Institute of Physics (IOP) Publishing</w:t>
      </w:r>
    </w:p>
    <w:p w14:paraId="1F2B3D17"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xml:space="preserve">- Nature  </w:t>
      </w:r>
    </w:p>
    <w:p w14:paraId="58D363CF"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Oxford University Press</w:t>
      </w:r>
    </w:p>
    <w:p w14:paraId="40A8EED7"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Royal Society of Chemistry</w:t>
      </w:r>
    </w:p>
    <w:p w14:paraId="2BDF8480"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SAGE Publications</w:t>
      </w:r>
    </w:p>
    <w:p w14:paraId="38EAE689"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Science</w:t>
      </w:r>
    </w:p>
    <w:p w14:paraId="269AECEA" w14:textId="77777777" w:rsidR="002C606C" w:rsidRPr="00811E66" w:rsidRDefault="002C606C" w:rsidP="000A7571">
      <w:pPr>
        <w:spacing w:line="360" w:lineRule="auto"/>
        <w:ind w:left="709"/>
        <w:contextualSpacing/>
        <w:rPr>
          <w:rFonts w:eastAsia="Calibri"/>
          <w:bCs/>
          <w:sz w:val="28"/>
          <w:szCs w:val="28"/>
          <w:lang w:val="en-US" w:eastAsia="en-US"/>
        </w:rPr>
      </w:pPr>
      <w:r w:rsidRPr="00811E66">
        <w:rPr>
          <w:rFonts w:eastAsia="Calibri"/>
          <w:bCs/>
          <w:sz w:val="28"/>
          <w:szCs w:val="28"/>
          <w:lang w:val="en-US" w:eastAsia="en-US"/>
        </w:rPr>
        <w:t>- Taylor &amp; Francis Group</w:t>
      </w:r>
    </w:p>
    <w:p w14:paraId="207F8A00" w14:textId="77777777" w:rsidR="002C606C" w:rsidRPr="00811E66" w:rsidRDefault="002C606C" w:rsidP="000A7571">
      <w:pPr>
        <w:numPr>
          <w:ilvl w:val="0"/>
          <w:numId w:val="18"/>
        </w:numPr>
        <w:spacing w:line="360" w:lineRule="auto"/>
        <w:ind w:left="0"/>
        <w:jc w:val="both"/>
        <w:rPr>
          <w:b/>
          <w:bCs/>
          <w:i/>
          <w:iCs/>
          <w:sz w:val="28"/>
          <w:szCs w:val="28"/>
        </w:rPr>
      </w:pPr>
      <w:r w:rsidRPr="00811E66">
        <w:rPr>
          <w:b/>
          <w:bCs/>
          <w:i/>
          <w:iCs/>
          <w:sz w:val="28"/>
          <w:szCs w:val="28"/>
        </w:rPr>
        <w:t xml:space="preserve">Справочно-правовые системы </w:t>
      </w:r>
    </w:p>
    <w:p w14:paraId="57DDF64B" w14:textId="77777777" w:rsidR="002C606C" w:rsidRPr="00811E66" w:rsidRDefault="002C606C" w:rsidP="000A7571">
      <w:pPr>
        <w:numPr>
          <w:ilvl w:val="0"/>
          <w:numId w:val="17"/>
        </w:numPr>
        <w:spacing w:line="360" w:lineRule="auto"/>
        <w:ind w:left="0" w:hanging="360"/>
        <w:jc w:val="both"/>
        <w:rPr>
          <w:sz w:val="28"/>
          <w:szCs w:val="28"/>
        </w:rPr>
      </w:pPr>
      <w:r w:rsidRPr="00811E66">
        <w:rPr>
          <w:sz w:val="28"/>
          <w:szCs w:val="28"/>
        </w:rPr>
        <w:t>Справочно-правовые базы данных «</w:t>
      </w:r>
      <w:proofErr w:type="spellStart"/>
      <w:r w:rsidRPr="00811E66">
        <w:rPr>
          <w:sz w:val="28"/>
          <w:szCs w:val="28"/>
        </w:rPr>
        <w:t>КонсультантПлюс</w:t>
      </w:r>
      <w:proofErr w:type="spellEnd"/>
      <w:r w:rsidRPr="00811E66">
        <w:rPr>
          <w:sz w:val="28"/>
          <w:szCs w:val="28"/>
        </w:rPr>
        <w:t xml:space="preserve">», «Гарант» </w:t>
      </w:r>
    </w:p>
    <w:p w14:paraId="2F4A36A3" w14:textId="77777777" w:rsidR="005830EB" w:rsidRPr="00811E66" w:rsidRDefault="005830EB" w:rsidP="000A7571">
      <w:pPr>
        <w:spacing w:line="360" w:lineRule="auto"/>
        <w:jc w:val="both"/>
        <w:rPr>
          <w:sz w:val="28"/>
          <w:szCs w:val="28"/>
        </w:rPr>
      </w:pPr>
    </w:p>
    <w:p w14:paraId="4D1ECB81" w14:textId="77777777" w:rsidR="005830EB" w:rsidRPr="00811E66" w:rsidRDefault="00BC0797" w:rsidP="000A7571">
      <w:pPr>
        <w:pStyle w:val="afff"/>
        <w:spacing w:line="360" w:lineRule="auto"/>
        <w:ind w:left="720" w:hanging="720"/>
        <w:jc w:val="center"/>
        <w:rPr>
          <w:b/>
          <w:bCs/>
          <w:sz w:val="28"/>
          <w:szCs w:val="28"/>
        </w:rPr>
      </w:pPr>
      <w:r w:rsidRPr="00811E66">
        <w:rPr>
          <w:b/>
          <w:bCs/>
          <w:sz w:val="28"/>
          <w:szCs w:val="28"/>
        </w:rPr>
        <w:t>10.Методические указания для обучающихся по освоению дисциплины</w:t>
      </w:r>
    </w:p>
    <w:p w14:paraId="3171E7DC" w14:textId="77777777" w:rsidR="005830EB" w:rsidRPr="00811E66" w:rsidRDefault="00BC0797" w:rsidP="000A7571">
      <w:pPr>
        <w:spacing w:after="134" w:line="360" w:lineRule="auto"/>
        <w:ind w:firstLine="708"/>
        <w:rPr>
          <w:sz w:val="28"/>
          <w:szCs w:val="28"/>
        </w:rPr>
      </w:pPr>
      <w:r w:rsidRPr="00811E66">
        <w:rPr>
          <w:sz w:val="28"/>
          <w:szCs w:val="28"/>
        </w:rPr>
        <w:t>Методические указания для обучающихся по дисциплине разработаны и размещены на образовательном портале.</w:t>
      </w:r>
    </w:p>
    <w:p w14:paraId="79D8AE26" w14:textId="77777777" w:rsidR="005830EB" w:rsidRPr="00811E66" w:rsidRDefault="00BC0797" w:rsidP="000A7571">
      <w:pPr>
        <w:spacing w:line="360" w:lineRule="auto"/>
        <w:jc w:val="both"/>
        <w:rPr>
          <w:sz w:val="28"/>
          <w:szCs w:val="28"/>
        </w:rPr>
      </w:pPr>
      <w:r w:rsidRPr="00811E66">
        <w:rPr>
          <w:sz w:val="28"/>
          <w:szCs w:val="28"/>
        </w:rPr>
        <w:t>Студентам необходимо:</w:t>
      </w:r>
    </w:p>
    <w:p w14:paraId="089DCFBC" w14:textId="77777777" w:rsidR="005830EB" w:rsidRPr="00811E66" w:rsidRDefault="00BC0797" w:rsidP="000A7571">
      <w:pPr>
        <w:spacing w:line="360" w:lineRule="auto"/>
        <w:jc w:val="both"/>
        <w:rPr>
          <w:sz w:val="28"/>
          <w:szCs w:val="28"/>
        </w:rPr>
      </w:pPr>
      <w:r w:rsidRPr="00811E66">
        <w:rPr>
          <w:sz w:val="28"/>
          <w:szCs w:val="28"/>
        </w:rPr>
        <w:lastRenderedPageBreak/>
        <w:t>1. Ознакомиться с содержанием рабочей программы дисциплины «</w:t>
      </w:r>
      <w:proofErr w:type="spellStart"/>
      <w:r w:rsidRPr="00811E66">
        <w:rPr>
          <w:sz w:val="28"/>
          <w:szCs w:val="28"/>
        </w:rPr>
        <w:t>Конгрессно</w:t>
      </w:r>
      <w:proofErr w:type="spellEnd"/>
      <w:r w:rsidRPr="00811E66">
        <w:rPr>
          <w:sz w:val="28"/>
          <w:szCs w:val="28"/>
        </w:rPr>
        <w:t>-выставочная деятельность», с целями и задачами дисциплины. РПД, а также все методические разработки по данной дисциплине имеются на образовательном портале.</w:t>
      </w:r>
    </w:p>
    <w:p w14:paraId="29371060" w14:textId="77777777" w:rsidR="005830EB" w:rsidRPr="00811E66" w:rsidRDefault="00BC0797" w:rsidP="000A7571">
      <w:pPr>
        <w:spacing w:line="360" w:lineRule="auto"/>
        <w:jc w:val="both"/>
        <w:rPr>
          <w:sz w:val="28"/>
          <w:szCs w:val="28"/>
        </w:rPr>
      </w:pPr>
      <w:r w:rsidRPr="00811E66">
        <w:rPr>
          <w:sz w:val="28"/>
          <w:szCs w:val="28"/>
        </w:rPr>
        <w:t>2.  Ознакомиться с графиком консультаций преподавателей.</w:t>
      </w:r>
    </w:p>
    <w:p w14:paraId="407C0BBE" w14:textId="77777777" w:rsidR="005830EB" w:rsidRPr="00811E66" w:rsidRDefault="00BC0797" w:rsidP="000A7571">
      <w:pPr>
        <w:spacing w:line="360" w:lineRule="auto"/>
        <w:ind w:firstLine="708"/>
        <w:jc w:val="both"/>
        <w:rPr>
          <w:b/>
          <w:sz w:val="28"/>
          <w:szCs w:val="28"/>
        </w:rPr>
      </w:pPr>
      <w:r w:rsidRPr="00811E66">
        <w:rPr>
          <w:b/>
          <w:sz w:val="28"/>
          <w:szCs w:val="28"/>
        </w:rPr>
        <w:t>Методические рекомендации по выполнению контрольной работы.</w:t>
      </w:r>
    </w:p>
    <w:p w14:paraId="71DB3BD5" w14:textId="77777777" w:rsidR="005830EB" w:rsidRPr="00811E66" w:rsidRDefault="00BC0797" w:rsidP="000A7571">
      <w:pPr>
        <w:widowControl w:val="0"/>
        <w:spacing w:after="4" w:line="360" w:lineRule="auto"/>
        <w:ind w:firstLine="708"/>
        <w:jc w:val="both"/>
        <w:rPr>
          <w:sz w:val="28"/>
          <w:szCs w:val="28"/>
        </w:rPr>
      </w:pPr>
      <w:r w:rsidRPr="00811E66">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11E66">
        <w:rPr>
          <w:sz w:val="28"/>
          <w:szCs w:val="28"/>
        </w:rPr>
        <w:t>бакалавриата</w:t>
      </w:r>
      <w:proofErr w:type="spellEnd"/>
      <w:r w:rsidRPr="00811E66">
        <w:rPr>
          <w:sz w:val="28"/>
          <w:szCs w:val="28"/>
        </w:rPr>
        <w:t xml:space="preserve"> и магистратуры в Финансовом университете, утвержденные приказом </w:t>
      </w:r>
      <w:proofErr w:type="spellStart"/>
      <w:r w:rsidRPr="00811E66">
        <w:rPr>
          <w:sz w:val="28"/>
          <w:szCs w:val="28"/>
        </w:rPr>
        <w:t>Финуниверситета</w:t>
      </w:r>
      <w:proofErr w:type="spellEnd"/>
      <w:r w:rsidRPr="00811E66">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11E66">
        <w:rPr>
          <w:sz w:val="28"/>
          <w:szCs w:val="28"/>
        </w:rPr>
        <w:t>Финуниверситета</w:t>
      </w:r>
      <w:proofErr w:type="spellEnd"/>
      <w:r w:rsidRPr="00811E66">
        <w:rPr>
          <w:sz w:val="28"/>
          <w:szCs w:val="28"/>
        </w:rPr>
        <w:t>»).</w:t>
      </w:r>
    </w:p>
    <w:p w14:paraId="029342FC" w14:textId="77777777" w:rsidR="005830EB" w:rsidRPr="00811E66" w:rsidRDefault="005830EB" w:rsidP="000A7571">
      <w:pPr>
        <w:widowControl w:val="0"/>
        <w:spacing w:after="4" w:line="360" w:lineRule="auto"/>
        <w:jc w:val="both"/>
        <w:rPr>
          <w:sz w:val="28"/>
          <w:szCs w:val="28"/>
        </w:rPr>
      </w:pPr>
    </w:p>
    <w:p w14:paraId="667D6089" w14:textId="77777777" w:rsidR="005830EB" w:rsidRPr="00811E66" w:rsidRDefault="00BC0797" w:rsidP="000A7571">
      <w:pPr>
        <w:pStyle w:val="afff"/>
        <w:spacing w:line="360" w:lineRule="auto"/>
        <w:ind w:left="0"/>
        <w:jc w:val="center"/>
        <w:rPr>
          <w:b/>
          <w:bCs/>
          <w:sz w:val="28"/>
          <w:szCs w:val="28"/>
        </w:rPr>
      </w:pPr>
      <w:r w:rsidRPr="00811E66">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72ED614E" w14:textId="77777777" w:rsidR="005830EB" w:rsidRPr="00811E66" w:rsidRDefault="005830EB" w:rsidP="000A7571">
      <w:pPr>
        <w:pStyle w:val="afff"/>
        <w:spacing w:line="360" w:lineRule="auto"/>
        <w:ind w:left="720"/>
        <w:jc w:val="center"/>
        <w:rPr>
          <w:b/>
          <w:bCs/>
          <w:sz w:val="28"/>
          <w:szCs w:val="28"/>
        </w:rPr>
      </w:pPr>
    </w:p>
    <w:p w14:paraId="17BACFA5" w14:textId="77777777" w:rsidR="005830EB" w:rsidRPr="00811E66" w:rsidRDefault="00BC0797" w:rsidP="000A7571">
      <w:pPr>
        <w:shd w:val="clear" w:color="auto" w:fill="FFFFFF"/>
        <w:spacing w:line="360" w:lineRule="auto"/>
        <w:ind w:firstLine="567"/>
        <w:rPr>
          <w:rFonts w:eastAsia="Arial Unicode MS"/>
          <w:b/>
          <w:sz w:val="28"/>
          <w:szCs w:val="28"/>
        </w:rPr>
      </w:pPr>
      <w:r w:rsidRPr="00811E66">
        <w:rPr>
          <w:rFonts w:eastAsia="Arial Unicode MS"/>
          <w:b/>
          <w:sz w:val="28"/>
          <w:szCs w:val="28"/>
        </w:rPr>
        <w:t>11.1. Комплект лицензионного программного обеспечения:</w:t>
      </w:r>
    </w:p>
    <w:p w14:paraId="74BCAC67" w14:textId="77777777" w:rsidR="005830EB" w:rsidRPr="00811E66" w:rsidRDefault="00BC0797" w:rsidP="000A7571">
      <w:pPr>
        <w:pStyle w:val="afff"/>
        <w:numPr>
          <w:ilvl w:val="0"/>
          <w:numId w:val="19"/>
        </w:numPr>
        <w:shd w:val="clear" w:color="auto" w:fill="FFFFFF"/>
        <w:spacing w:line="360" w:lineRule="auto"/>
        <w:ind w:left="924" w:hanging="357"/>
        <w:rPr>
          <w:rFonts w:eastAsia="Arial Unicode MS"/>
          <w:sz w:val="28"/>
          <w:szCs w:val="28"/>
        </w:rPr>
      </w:pPr>
      <w:r w:rsidRPr="00811E66">
        <w:rPr>
          <w:rFonts w:eastAsia="Arial Unicode MS"/>
          <w:sz w:val="28"/>
          <w:szCs w:val="28"/>
          <w:lang w:val="en-US"/>
        </w:rPr>
        <w:t>Windows</w:t>
      </w:r>
      <w:r w:rsidRPr="00811E66">
        <w:rPr>
          <w:rFonts w:eastAsia="Arial Unicode MS"/>
          <w:sz w:val="28"/>
          <w:szCs w:val="28"/>
        </w:rPr>
        <w:t xml:space="preserve">, </w:t>
      </w:r>
      <w:proofErr w:type="spellStart"/>
      <w:r w:rsidRPr="00811E66">
        <w:rPr>
          <w:rFonts w:eastAsia="Arial Unicode MS"/>
          <w:sz w:val="28"/>
          <w:szCs w:val="28"/>
        </w:rPr>
        <w:t>Microsoft</w:t>
      </w:r>
      <w:proofErr w:type="spellEnd"/>
      <w:r w:rsidRPr="00811E66">
        <w:rPr>
          <w:rFonts w:eastAsia="Arial Unicode MS"/>
          <w:sz w:val="28"/>
          <w:szCs w:val="28"/>
          <w:lang w:val="en-US"/>
        </w:rPr>
        <w:t>Office</w:t>
      </w:r>
    </w:p>
    <w:p w14:paraId="052EE5DB" w14:textId="77777777" w:rsidR="005830EB" w:rsidRPr="00811E66" w:rsidRDefault="00BC0797" w:rsidP="000A7571">
      <w:pPr>
        <w:pStyle w:val="afff"/>
        <w:numPr>
          <w:ilvl w:val="0"/>
          <w:numId w:val="19"/>
        </w:numPr>
        <w:shd w:val="clear" w:color="auto" w:fill="FFFFFF"/>
        <w:spacing w:line="360" w:lineRule="auto"/>
        <w:ind w:left="924" w:hanging="357"/>
        <w:rPr>
          <w:rFonts w:eastAsia="Arial Unicode MS"/>
          <w:sz w:val="28"/>
          <w:szCs w:val="28"/>
        </w:rPr>
      </w:pPr>
      <w:r w:rsidRPr="00811E66">
        <w:rPr>
          <w:rFonts w:eastAsia="Calibri"/>
          <w:bCs/>
          <w:sz w:val="28"/>
          <w:szCs w:val="28"/>
        </w:rPr>
        <w:t>Антивирус</w:t>
      </w:r>
      <w:r w:rsidRPr="00811E66">
        <w:rPr>
          <w:rFonts w:eastAsia="Calibri"/>
          <w:bCs/>
          <w:sz w:val="28"/>
          <w:szCs w:val="28"/>
          <w:lang w:val="en-US"/>
        </w:rPr>
        <w:t xml:space="preserve"> Kaspersky</w:t>
      </w:r>
    </w:p>
    <w:p w14:paraId="7334AE8A" w14:textId="77777777" w:rsidR="005830EB" w:rsidRPr="00811E66" w:rsidRDefault="005830EB" w:rsidP="000A7571">
      <w:pPr>
        <w:pStyle w:val="afff"/>
        <w:shd w:val="clear" w:color="auto" w:fill="FFFFFF"/>
        <w:spacing w:line="360" w:lineRule="auto"/>
        <w:ind w:left="924"/>
        <w:rPr>
          <w:rFonts w:eastAsia="Arial Unicode MS"/>
          <w:sz w:val="28"/>
          <w:szCs w:val="28"/>
        </w:rPr>
      </w:pPr>
    </w:p>
    <w:p w14:paraId="4718D5E0" w14:textId="77777777" w:rsidR="005830EB" w:rsidRPr="00811E66" w:rsidRDefault="00BC0797" w:rsidP="000A7571">
      <w:pPr>
        <w:pStyle w:val="afff"/>
        <w:numPr>
          <w:ilvl w:val="1"/>
          <w:numId w:val="20"/>
        </w:numPr>
        <w:shd w:val="clear" w:color="auto" w:fill="FFFFFF"/>
        <w:spacing w:line="360" w:lineRule="auto"/>
        <w:jc w:val="both"/>
        <w:rPr>
          <w:rFonts w:eastAsia="Arial Unicode MS"/>
          <w:b/>
          <w:sz w:val="28"/>
          <w:szCs w:val="28"/>
        </w:rPr>
      </w:pPr>
      <w:r w:rsidRPr="00811E66">
        <w:rPr>
          <w:rFonts w:eastAsia="Arial Unicode MS"/>
          <w:b/>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811E66" w:rsidRPr="00811E66" w14:paraId="7C9B952B" w14:textId="77777777">
        <w:tc>
          <w:tcPr>
            <w:tcW w:w="854" w:type="dxa"/>
            <w:vAlign w:val="center"/>
          </w:tcPr>
          <w:p w14:paraId="1ED1C207" w14:textId="77777777" w:rsidR="005830EB" w:rsidRPr="00811E66" w:rsidRDefault="00BC0797">
            <w:pPr>
              <w:shd w:val="clear" w:color="auto" w:fill="FFFFFF"/>
              <w:rPr>
                <w:rFonts w:eastAsia="Arial Unicode MS"/>
                <w:szCs w:val="28"/>
              </w:rPr>
            </w:pPr>
            <w:r w:rsidRPr="00811E66">
              <w:rPr>
                <w:rFonts w:eastAsia="Arial Unicode MS"/>
                <w:szCs w:val="28"/>
              </w:rPr>
              <w:t>№п/п</w:t>
            </w:r>
          </w:p>
        </w:tc>
        <w:tc>
          <w:tcPr>
            <w:tcW w:w="4538" w:type="dxa"/>
            <w:vAlign w:val="center"/>
          </w:tcPr>
          <w:p w14:paraId="700D3D3D" w14:textId="77777777" w:rsidR="005830EB" w:rsidRPr="00811E66" w:rsidRDefault="00BC0797">
            <w:pPr>
              <w:shd w:val="clear" w:color="auto" w:fill="FFFFFF"/>
              <w:rPr>
                <w:rFonts w:eastAsia="Arial Unicode MS"/>
                <w:szCs w:val="28"/>
              </w:rPr>
            </w:pPr>
            <w:r w:rsidRPr="00811E66">
              <w:rPr>
                <w:rFonts w:eastAsia="Arial Unicode MS"/>
                <w:szCs w:val="28"/>
              </w:rPr>
              <w:t>Название рекомендуемых технических и компьютерных средств обучения</w:t>
            </w:r>
          </w:p>
        </w:tc>
        <w:tc>
          <w:tcPr>
            <w:tcW w:w="3703" w:type="dxa"/>
            <w:vAlign w:val="center"/>
          </w:tcPr>
          <w:p w14:paraId="46F33DED" w14:textId="77777777" w:rsidR="005830EB" w:rsidRPr="00811E66" w:rsidRDefault="00BC0797">
            <w:pPr>
              <w:shd w:val="clear" w:color="auto" w:fill="FFFFFF"/>
              <w:rPr>
                <w:rFonts w:eastAsia="Arial Unicode MS"/>
                <w:szCs w:val="28"/>
              </w:rPr>
            </w:pPr>
            <w:r w:rsidRPr="00811E66">
              <w:rPr>
                <w:rFonts w:eastAsia="Arial Unicode MS"/>
                <w:szCs w:val="28"/>
              </w:rPr>
              <w:t>Наименование разделов и тем</w:t>
            </w:r>
          </w:p>
        </w:tc>
      </w:tr>
      <w:tr w:rsidR="00811E66" w:rsidRPr="00811E66" w14:paraId="2FFAC09E" w14:textId="77777777">
        <w:tc>
          <w:tcPr>
            <w:tcW w:w="854" w:type="dxa"/>
          </w:tcPr>
          <w:p w14:paraId="77B69E49" w14:textId="77777777" w:rsidR="005830EB" w:rsidRPr="00811E66" w:rsidRDefault="00BC0797">
            <w:pPr>
              <w:shd w:val="clear" w:color="auto" w:fill="FFFFFF"/>
              <w:rPr>
                <w:rFonts w:eastAsia="Arial Unicode MS"/>
                <w:szCs w:val="28"/>
              </w:rPr>
            </w:pPr>
            <w:r w:rsidRPr="00811E66">
              <w:rPr>
                <w:rFonts w:eastAsia="Arial Unicode MS"/>
                <w:szCs w:val="28"/>
              </w:rPr>
              <w:t>1</w:t>
            </w:r>
          </w:p>
        </w:tc>
        <w:tc>
          <w:tcPr>
            <w:tcW w:w="4538" w:type="dxa"/>
          </w:tcPr>
          <w:p w14:paraId="33E3468A" w14:textId="77777777" w:rsidR="005830EB" w:rsidRPr="00811E66" w:rsidRDefault="00BC0797">
            <w:pPr>
              <w:shd w:val="clear" w:color="auto" w:fill="FFFFFF"/>
              <w:rPr>
                <w:rFonts w:eastAsia="Arial Unicode MS"/>
                <w:szCs w:val="28"/>
              </w:rPr>
            </w:pPr>
            <w:r w:rsidRPr="00811E66">
              <w:rPr>
                <w:rFonts w:eastAsia="Arial Unicode MS"/>
                <w:szCs w:val="28"/>
              </w:rPr>
              <w:t>Правовая база данных «</w:t>
            </w:r>
            <w:proofErr w:type="spellStart"/>
            <w:r w:rsidRPr="00811E66">
              <w:rPr>
                <w:rFonts w:eastAsia="Arial Unicode MS"/>
                <w:szCs w:val="28"/>
              </w:rPr>
              <w:t>КонсультантПлюс</w:t>
            </w:r>
            <w:proofErr w:type="spellEnd"/>
            <w:r w:rsidRPr="00811E66">
              <w:rPr>
                <w:rFonts w:eastAsia="Arial Unicode MS"/>
                <w:szCs w:val="28"/>
              </w:rPr>
              <w:t>»</w:t>
            </w:r>
          </w:p>
        </w:tc>
        <w:tc>
          <w:tcPr>
            <w:tcW w:w="3703" w:type="dxa"/>
          </w:tcPr>
          <w:p w14:paraId="3115E4E4" w14:textId="77777777" w:rsidR="005830EB" w:rsidRPr="00811E66" w:rsidRDefault="00BC0797">
            <w:pPr>
              <w:shd w:val="clear" w:color="auto" w:fill="FFFFFF"/>
              <w:rPr>
                <w:rFonts w:eastAsia="Arial Unicode MS"/>
                <w:szCs w:val="28"/>
              </w:rPr>
            </w:pPr>
            <w:r w:rsidRPr="00811E66">
              <w:rPr>
                <w:rFonts w:eastAsia="Arial Unicode MS"/>
                <w:bCs/>
                <w:szCs w:val="28"/>
              </w:rPr>
              <w:t>Все темы</w:t>
            </w:r>
          </w:p>
        </w:tc>
      </w:tr>
      <w:tr w:rsidR="005830EB" w:rsidRPr="00811E66" w14:paraId="5C7DF1EE" w14:textId="77777777">
        <w:tc>
          <w:tcPr>
            <w:tcW w:w="854" w:type="dxa"/>
          </w:tcPr>
          <w:p w14:paraId="41BC334F" w14:textId="77777777" w:rsidR="005830EB" w:rsidRPr="00811E66" w:rsidRDefault="00BC0797">
            <w:pPr>
              <w:shd w:val="clear" w:color="auto" w:fill="FFFFFF"/>
              <w:rPr>
                <w:rFonts w:eastAsia="Arial Unicode MS"/>
                <w:szCs w:val="28"/>
              </w:rPr>
            </w:pPr>
            <w:r w:rsidRPr="00811E66">
              <w:rPr>
                <w:rFonts w:eastAsia="Arial Unicode MS"/>
                <w:szCs w:val="28"/>
              </w:rPr>
              <w:t>2</w:t>
            </w:r>
          </w:p>
        </w:tc>
        <w:tc>
          <w:tcPr>
            <w:tcW w:w="4538" w:type="dxa"/>
          </w:tcPr>
          <w:p w14:paraId="6C09233B" w14:textId="77777777" w:rsidR="005830EB" w:rsidRPr="00811E66" w:rsidRDefault="00BC0797">
            <w:pPr>
              <w:shd w:val="clear" w:color="auto" w:fill="FFFFFF"/>
              <w:rPr>
                <w:rFonts w:eastAsia="Arial Unicode MS"/>
                <w:szCs w:val="28"/>
              </w:rPr>
            </w:pPr>
            <w:r w:rsidRPr="00811E66">
              <w:rPr>
                <w:rFonts w:eastAsia="Arial Unicode MS"/>
                <w:szCs w:val="28"/>
              </w:rPr>
              <w:t>Справочно-правовая система «Гарант»</w:t>
            </w:r>
          </w:p>
        </w:tc>
        <w:tc>
          <w:tcPr>
            <w:tcW w:w="3703" w:type="dxa"/>
          </w:tcPr>
          <w:p w14:paraId="35997DDA" w14:textId="77777777" w:rsidR="005830EB" w:rsidRPr="00811E66" w:rsidRDefault="00BC0797">
            <w:pPr>
              <w:shd w:val="clear" w:color="auto" w:fill="FFFFFF"/>
              <w:rPr>
                <w:rFonts w:eastAsia="Arial Unicode MS"/>
                <w:szCs w:val="28"/>
              </w:rPr>
            </w:pPr>
            <w:r w:rsidRPr="00811E66">
              <w:rPr>
                <w:rFonts w:eastAsia="Arial Unicode MS"/>
                <w:bCs/>
                <w:szCs w:val="28"/>
              </w:rPr>
              <w:t>Все темы</w:t>
            </w:r>
          </w:p>
        </w:tc>
      </w:tr>
    </w:tbl>
    <w:p w14:paraId="66B71A37" w14:textId="77777777" w:rsidR="005830EB" w:rsidRPr="00811E66" w:rsidRDefault="005830EB">
      <w:pPr>
        <w:shd w:val="clear" w:color="auto" w:fill="FFFFFF"/>
        <w:spacing w:line="360" w:lineRule="auto"/>
        <w:ind w:firstLine="567"/>
        <w:rPr>
          <w:rFonts w:eastAsia="Arial Unicode MS"/>
          <w:b/>
          <w:sz w:val="28"/>
          <w:szCs w:val="28"/>
        </w:rPr>
      </w:pPr>
    </w:p>
    <w:p w14:paraId="19759942" w14:textId="77777777" w:rsidR="005830EB" w:rsidRPr="00811E66" w:rsidRDefault="00BC0797">
      <w:pPr>
        <w:pStyle w:val="afff"/>
        <w:numPr>
          <w:ilvl w:val="1"/>
          <w:numId w:val="20"/>
        </w:numPr>
        <w:shd w:val="clear" w:color="auto" w:fill="FFFFFF"/>
        <w:spacing w:line="360" w:lineRule="auto"/>
        <w:jc w:val="both"/>
        <w:rPr>
          <w:rFonts w:eastAsia="Arial Unicode MS"/>
          <w:b/>
          <w:sz w:val="28"/>
          <w:szCs w:val="28"/>
        </w:rPr>
      </w:pPr>
      <w:r w:rsidRPr="00811E66">
        <w:rPr>
          <w:rFonts w:eastAsia="Arial Unicode MS"/>
          <w:b/>
          <w:sz w:val="28"/>
          <w:szCs w:val="28"/>
        </w:rPr>
        <w:lastRenderedPageBreak/>
        <w:t>Сертифицированные программные и аппаратные средства защиты информации</w:t>
      </w:r>
    </w:p>
    <w:p w14:paraId="4F853452" w14:textId="77777777" w:rsidR="005830EB" w:rsidRPr="00811E66" w:rsidRDefault="00BC0797">
      <w:pPr>
        <w:shd w:val="clear" w:color="auto" w:fill="FFFFFF"/>
        <w:spacing w:line="360" w:lineRule="auto"/>
      </w:pPr>
      <w:r w:rsidRPr="00811E66">
        <w:rPr>
          <w:rFonts w:eastAsia="Arial Unicode MS"/>
          <w:sz w:val="28"/>
          <w:szCs w:val="28"/>
        </w:rPr>
        <w:t>Не предусмотрены</w:t>
      </w:r>
    </w:p>
    <w:p w14:paraId="4435023C" w14:textId="77777777" w:rsidR="005830EB" w:rsidRPr="00811E66" w:rsidRDefault="005830EB">
      <w:pPr>
        <w:shd w:val="clear" w:color="auto" w:fill="FFFFFF"/>
        <w:spacing w:line="360" w:lineRule="auto"/>
        <w:rPr>
          <w:rFonts w:eastAsia="Arial Unicode MS"/>
          <w:sz w:val="28"/>
          <w:szCs w:val="28"/>
        </w:rPr>
      </w:pPr>
    </w:p>
    <w:p w14:paraId="40A38679" w14:textId="77777777" w:rsidR="005830EB" w:rsidRPr="00811E66" w:rsidRDefault="00BC0797">
      <w:pPr>
        <w:pStyle w:val="afff"/>
        <w:spacing w:line="360" w:lineRule="auto"/>
        <w:ind w:left="679"/>
        <w:rPr>
          <w:b/>
          <w:bCs/>
          <w:sz w:val="28"/>
          <w:szCs w:val="28"/>
        </w:rPr>
      </w:pPr>
      <w:r w:rsidRPr="00811E66">
        <w:rPr>
          <w:b/>
          <w:bCs/>
          <w:sz w:val="28"/>
          <w:szCs w:val="28"/>
        </w:rPr>
        <w:t xml:space="preserve">12.Описание материально-технической базы, необходимой для осуществления образовательного процесса по дисциплине </w:t>
      </w:r>
    </w:p>
    <w:p w14:paraId="5C6A9F28" w14:textId="77777777" w:rsidR="005830EB" w:rsidRPr="00811E66" w:rsidRDefault="00BC0797">
      <w:pPr>
        <w:widowControl w:val="0"/>
        <w:spacing w:line="360" w:lineRule="auto"/>
        <w:jc w:val="both"/>
        <w:rPr>
          <w:sz w:val="28"/>
          <w:szCs w:val="28"/>
        </w:rPr>
      </w:pPr>
      <w:r w:rsidRPr="00811E66">
        <w:rPr>
          <w:sz w:val="28"/>
          <w:szCs w:val="28"/>
        </w:rPr>
        <w:t>Лекционные и практические занятия по дисциплине «</w:t>
      </w:r>
      <w:proofErr w:type="spellStart"/>
      <w:r w:rsidRPr="00811E66">
        <w:rPr>
          <w:sz w:val="28"/>
          <w:szCs w:val="28"/>
        </w:rPr>
        <w:t>Конгрессно</w:t>
      </w:r>
      <w:proofErr w:type="spellEnd"/>
      <w:r w:rsidRPr="00811E66">
        <w:rPr>
          <w:sz w:val="28"/>
          <w:szCs w:val="28"/>
        </w:rPr>
        <w:t xml:space="preserve">-выставочная деятельность»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5830EB" w:rsidRPr="00811E66">
      <w:headerReference w:type="even" r:id="rId29"/>
      <w:headerReference w:type="default" r:id="rId30"/>
      <w:footerReference w:type="even" r:id="rId31"/>
      <w:footerReference w:type="default" r:id="rId32"/>
      <w:headerReference w:type="first" r:id="rId33"/>
      <w:footerReference w:type="first" r:id="rId34"/>
      <w:pgSz w:w="11906" w:h="16838"/>
      <w:pgMar w:top="1134" w:right="849" w:bottom="993" w:left="1701" w:header="708" w:footer="41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7ECAA43" w16cex:dateUtc="2023-03-01T08:14:00Z"/>
  <w16cex:commentExtensible w16cex:durableId="1621D285" w16cex:dateUtc="2023-03-01T08:13:00Z"/>
  <w16cex:commentExtensible w16cex:durableId="05A387AE" w16cex:dateUtc="2023-03-01T08:14:00Z"/>
  <w16cex:commentExtensible w16cex:durableId="6B934E15" w16cex:dateUtc="2023-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04" w16cid:durableId="37ECAA43"/>
  <w16cid:commentId w16cid:paraId="00000003" w16cid:durableId="1621D285"/>
  <w16cid:commentId w16cid:paraId="00000002" w16cid:durableId="05A387AE"/>
  <w16cid:commentId w16cid:paraId="00000001" w16cid:durableId="6B934E1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670EC" w14:textId="77777777" w:rsidR="006C6BCE" w:rsidRDefault="006C6BCE">
      <w:r>
        <w:separator/>
      </w:r>
    </w:p>
  </w:endnote>
  <w:endnote w:type="continuationSeparator" w:id="0">
    <w:p w14:paraId="1A624BD6" w14:textId="77777777" w:rsidR="006C6BCE" w:rsidRDefault="006C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etter gothic">
    <w:altName w:val="Calibri"/>
    <w:charset w:val="00"/>
    <w:family w:val="auto"/>
    <w:pitch w:val="default"/>
  </w:font>
  <w:font w:name="news gothicc lt bt">
    <w:charset w:val="00"/>
    <w:family w:val="auto"/>
    <w:pitch w:val="default"/>
  </w:font>
  <w:font w:name="timesnewromanps-boldmt">
    <w:charset w:val="00"/>
    <w:family w:val="auto"/>
    <w:pitch w:val="default"/>
  </w:font>
  <w:font w:name="timesnewromanpsmt">
    <w:charset w:val="00"/>
    <w:family w:val="auto"/>
    <w:pitch w:val="default"/>
  </w:font>
  <w:font w:name="Liberation Sans">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0B3ED" w14:textId="77777777" w:rsidR="005830EB" w:rsidRDefault="00BC079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7633666F" w14:textId="77777777" w:rsidR="005830EB" w:rsidRDefault="005830EB">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49E6B" w14:textId="3448F7BB" w:rsidR="005830EB" w:rsidRDefault="00BC0797">
    <w:pPr>
      <w:pStyle w:val="af"/>
      <w:jc w:val="center"/>
    </w:pPr>
    <w:r>
      <w:fldChar w:fldCharType="begin"/>
    </w:r>
    <w:r>
      <w:instrText>PAGE   \* MERGEFORMAT</w:instrText>
    </w:r>
    <w:r>
      <w:fldChar w:fldCharType="separate"/>
    </w:r>
    <w:r w:rsidR="008A4F67">
      <w:rPr>
        <w:noProof/>
      </w:rPr>
      <w:t>21</w:t>
    </w:r>
    <w:r>
      <w:fldChar w:fldCharType="end"/>
    </w:r>
  </w:p>
  <w:p w14:paraId="07AE24F9" w14:textId="77777777" w:rsidR="005830EB" w:rsidRDefault="005830EB">
    <w:pPr>
      <w:pStyle w:val="af"/>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44347" w14:textId="77777777" w:rsidR="005830EB" w:rsidRDefault="005830EB">
    <w:pPr>
      <w:pStyle w:val="af"/>
      <w:jc w:val="center"/>
    </w:pPr>
  </w:p>
  <w:p w14:paraId="7FD5B815" w14:textId="77777777" w:rsidR="005830EB" w:rsidRDefault="005830EB">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EC6FE" w14:textId="77777777" w:rsidR="006C6BCE" w:rsidRDefault="006C6BCE">
      <w:r>
        <w:separator/>
      </w:r>
    </w:p>
  </w:footnote>
  <w:footnote w:type="continuationSeparator" w:id="0">
    <w:p w14:paraId="32B23DA0" w14:textId="77777777" w:rsidR="006C6BCE" w:rsidRDefault="006C6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05425" w14:textId="77777777" w:rsidR="005830EB" w:rsidRDefault="005830EB">
    <w:pPr>
      <w:pStyle w:val="a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0CE7" w14:textId="77777777" w:rsidR="005830EB" w:rsidRDefault="005830EB">
    <w:pPr>
      <w:pStyle w:val="af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69E1C" w14:textId="77777777" w:rsidR="005830EB" w:rsidRDefault="005830EB">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1389"/>
    <w:multiLevelType w:val="hybridMultilevel"/>
    <w:tmpl w:val="499E862E"/>
    <w:lvl w:ilvl="0" w:tplc="02FE3028">
      <w:start w:val="1"/>
      <w:numFmt w:val="decimal"/>
      <w:lvlText w:val="%1."/>
      <w:lvlJc w:val="left"/>
      <w:pPr>
        <w:ind w:left="757" w:hanging="360"/>
      </w:pPr>
      <w:rPr>
        <w:rFonts w:hint="default"/>
      </w:rPr>
    </w:lvl>
    <w:lvl w:ilvl="1" w:tplc="CEE264F2">
      <w:start w:val="1"/>
      <w:numFmt w:val="lowerLetter"/>
      <w:lvlText w:val="%2."/>
      <w:lvlJc w:val="left"/>
      <w:pPr>
        <w:ind w:left="1477" w:hanging="360"/>
      </w:pPr>
    </w:lvl>
    <w:lvl w:ilvl="2" w:tplc="17F6BD0C">
      <w:start w:val="1"/>
      <w:numFmt w:val="lowerRoman"/>
      <w:lvlText w:val="%3."/>
      <w:lvlJc w:val="right"/>
      <w:pPr>
        <w:ind w:left="2197" w:hanging="180"/>
      </w:pPr>
    </w:lvl>
    <w:lvl w:ilvl="3" w:tplc="F26005E8">
      <w:start w:val="1"/>
      <w:numFmt w:val="decimal"/>
      <w:lvlText w:val="%4."/>
      <w:lvlJc w:val="left"/>
      <w:pPr>
        <w:ind w:left="2917" w:hanging="360"/>
      </w:pPr>
    </w:lvl>
    <w:lvl w:ilvl="4" w:tplc="D96A7AEA">
      <w:start w:val="1"/>
      <w:numFmt w:val="lowerLetter"/>
      <w:lvlText w:val="%5."/>
      <w:lvlJc w:val="left"/>
      <w:pPr>
        <w:ind w:left="3637" w:hanging="360"/>
      </w:pPr>
    </w:lvl>
    <w:lvl w:ilvl="5" w:tplc="C308A452">
      <w:start w:val="1"/>
      <w:numFmt w:val="lowerRoman"/>
      <w:lvlText w:val="%6."/>
      <w:lvlJc w:val="right"/>
      <w:pPr>
        <w:ind w:left="4357" w:hanging="180"/>
      </w:pPr>
    </w:lvl>
    <w:lvl w:ilvl="6" w:tplc="5A1C70D4">
      <w:start w:val="1"/>
      <w:numFmt w:val="decimal"/>
      <w:lvlText w:val="%7."/>
      <w:lvlJc w:val="left"/>
      <w:pPr>
        <w:ind w:left="5077" w:hanging="360"/>
      </w:pPr>
    </w:lvl>
    <w:lvl w:ilvl="7" w:tplc="180A92FA">
      <w:start w:val="1"/>
      <w:numFmt w:val="lowerLetter"/>
      <w:lvlText w:val="%8."/>
      <w:lvlJc w:val="left"/>
      <w:pPr>
        <w:ind w:left="5797" w:hanging="360"/>
      </w:pPr>
    </w:lvl>
    <w:lvl w:ilvl="8" w:tplc="EC7E1DC2">
      <w:start w:val="1"/>
      <w:numFmt w:val="lowerRoman"/>
      <w:lvlText w:val="%9."/>
      <w:lvlJc w:val="right"/>
      <w:pPr>
        <w:ind w:left="6517" w:hanging="180"/>
      </w:pPr>
    </w:lvl>
  </w:abstractNum>
  <w:abstractNum w:abstractNumId="1" w15:restartNumberingAfterBreak="0">
    <w:nsid w:val="045147C1"/>
    <w:multiLevelType w:val="hybridMultilevel"/>
    <w:tmpl w:val="FCD04408"/>
    <w:lvl w:ilvl="0" w:tplc="5090F35A">
      <w:start w:val="1"/>
      <w:numFmt w:val="decimal"/>
      <w:pStyle w:val="1"/>
      <w:lvlText w:val="%1."/>
      <w:lvlJc w:val="left"/>
      <w:pPr>
        <w:ind w:left="720" w:hanging="360"/>
      </w:pPr>
      <w:rPr>
        <w:rFonts w:hint="default"/>
        <w:b/>
      </w:rPr>
    </w:lvl>
    <w:lvl w:ilvl="1" w:tplc="69B48202">
      <w:start w:val="1"/>
      <w:numFmt w:val="lowerLetter"/>
      <w:lvlText w:val="%2."/>
      <w:lvlJc w:val="left"/>
      <w:pPr>
        <w:ind w:left="1440" w:hanging="360"/>
      </w:pPr>
    </w:lvl>
    <w:lvl w:ilvl="2" w:tplc="2AB4BD9E">
      <w:start w:val="1"/>
      <w:numFmt w:val="lowerRoman"/>
      <w:lvlText w:val="%3."/>
      <w:lvlJc w:val="right"/>
      <w:pPr>
        <w:ind w:left="2160" w:hanging="180"/>
      </w:pPr>
    </w:lvl>
    <w:lvl w:ilvl="3" w:tplc="09545AFC">
      <w:start w:val="1"/>
      <w:numFmt w:val="decimal"/>
      <w:lvlText w:val="%4."/>
      <w:lvlJc w:val="left"/>
      <w:pPr>
        <w:ind w:left="2880" w:hanging="360"/>
      </w:pPr>
    </w:lvl>
    <w:lvl w:ilvl="4" w:tplc="EF7AB276">
      <w:start w:val="1"/>
      <w:numFmt w:val="lowerLetter"/>
      <w:lvlText w:val="%5."/>
      <w:lvlJc w:val="left"/>
      <w:pPr>
        <w:ind w:left="3600" w:hanging="360"/>
      </w:pPr>
    </w:lvl>
    <w:lvl w:ilvl="5" w:tplc="D8E2E18C">
      <w:start w:val="1"/>
      <w:numFmt w:val="lowerRoman"/>
      <w:lvlText w:val="%6."/>
      <w:lvlJc w:val="right"/>
      <w:pPr>
        <w:ind w:left="4320" w:hanging="180"/>
      </w:pPr>
    </w:lvl>
    <w:lvl w:ilvl="6" w:tplc="51CA0C7C">
      <w:start w:val="1"/>
      <w:numFmt w:val="decimal"/>
      <w:lvlText w:val="%7."/>
      <w:lvlJc w:val="left"/>
      <w:pPr>
        <w:ind w:left="5040" w:hanging="360"/>
      </w:pPr>
    </w:lvl>
    <w:lvl w:ilvl="7" w:tplc="768EA3CE">
      <w:start w:val="1"/>
      <w:numFmt w:val="lowerLetter"/>
      <w:lvlText w:val="%8."/>
      <w:lvlJc w:val="left"/>
      <w:pPr>
        <w:ind w:left="5760" w:hanging="360"/>
      </w:pPr>
    </w:lvl>
    <w:lvl w:ilvl="8" w:tplc="A0405156">
      <w:start w:val="1"/>
      <w:numFmt w:val="lowerRoman"/>
      <w:lvlText w:val="%9."/>
      <w:lvlJc w:val="right"/>
      <w:pPr>
        <w:ind w:left="6480" w:hanging="180"/>
      </w:pPr>
    </w:lvl>
  </w:abstractNum>
  <w:abstractNum w:abstractNumId="2" w15:restartNumberingAfterBreak="0">
    <w:nsid w:val="06D842F7"/>
    <w:multiLevelType w:val="hybridMultilevel"/>
    <w:tmpl w:val="9B2EDE52"/>
    <w:lvl w:ilvl="0" w:tplc="99D298AE">
      <w:start w:val="1"/>
      <w:numFmt w:val="decimal"/>
      <w:lvlText w:val="%1."/>
      <w:lvlJc w:val="left"/>
      <w:pPr>
        <w:ind w:left="720" w:hanging="360"/>
      </w:pPr>
    </w:lvl>
    <w:lvl w:ilvl="1" w:tplc="B32C38D6">
      <w:start w:val="1"/>
      <w:numFmt w:val="lowerLetter"/>
      <w:lvlText w:val="%2."/>
      <w:lvlJc w:val="left"/>
      <w:pPr>
        <w:ind w:left="1440" w:hanging="360"/>
      </w:pPr>
    </w:lvl>
    <w:lvl w:ilvl="2" w:tplc="FB44F960">
      <w:start w:val="1"/>
      <w:numFmt w:val="lowerRoman"/>
      <w:lvlText w:val="%3."/>
      <w:lvlJc w:val="right"/>
      <w:pPr>
        <w:ind w:left="2160" w:hanging="180"/>
      </w:pPr>
    </w:lvl>
    <w:lvl w:ilvl="3" w:tplc="8C9CBBF8">
      <w:start w:val="1"/>
      <w:numFmt w:val="decimal"/>
      <w:lvlText w:val="%4."/>
      <w:lvlJc w:val="left"/>
      <w:pPr>
        <w:ind w:left="2880" w:hanging="360"/>
      </w:pPr>
    </w:lvl>
    <w:lvl w:ilvl="4" w:tplc="8D36EFA0">
      <w:start w:val="1"/>
      <w:numFmt w:val="lowerLetter"/>
      <w:lvlText w:val="%5."/>
      <w:lvlJc w:val="left"/>
      <w:pPr>
        <w:ind w:left="3600" w:hanging="360"/>
      </w:pPr>
    </w:lvl>
    <w:lvl w:ilvl="5" w:tplc="970E9374">
      <w:start w:val="1"/>
      <w:numFmt w:val="lowerRoman"/>
      <w:lvlText w:val="%6."/>
      <w:lvlJc w:val="right"/>
      <w:pPr>
        <w:ind w:left="4320" w:hanging="180"/>
      </w:pPr>
    </w:lvl>
    <w:lvl w:ilvl="6" w:tplc="65C47F80">
      <w:start w:val="1"/>
      <w:numFmt w:val="decimal"/>
      <w:lvlText w:val="%7."/>
      <w:lvlJc w:val="left"/>
      <w:pPr>
        <w:ind w:left="5040" w:hanging="360"/>
      </w:pPr>
    </w:lvl>
    <w:lvl w:ilvl="7" w:tplc="E4C63CAE">
      <w:start w:val="1"/>
      <w:numFmt w:val="lowerLetter"/>
      <w:lvlText w:val="%8."/>
      <w:lvlJc w:val="left"/>
      <w:pPr>
        <w:ind w:left="5760" w:hanging="360"/>
      </w:pPr>
    </w:lvl>
    <w:lvl w:ilvl="8" w:tplc="27A08EC4">
      <w:start w:val="1"/>
      <w:numFmt w:val="lowerRoman"/>
      <w:lvlText w:val="%9."/>
      <w:lvlJc w:val="right"/>
      <w:pPr>
        <w:ind w:left="6480" w:hanging="180"/>
      </w:pPr>
    </w:lvl>
  </w:abstractNum>
  <w:abstractNum w:abstractNumId="3" w15:restartNumberingAfterBreak="0">
    <w:nsid w:val="0A910E44"/>
    <w:multiLevelType w:val="hybridMultilevel"/>
    <w:tmpl w:val="D044703A"/>
    <w:lvl w:ilvl="0" w:tplc="F3B03260">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15F48A3C">
      <w:start w:val="1"/>
      <w:numFmt w:val="lowerLetter"/>
      <w:lvlText w:val="%2."/>
      <w:lvlJc w:val="left"/>
      <w:pPr>
        <w:ind w:left="1440" w:hanging="360"/>
      </w:pPr>
    </w:lvl>
    <w:lvl w:ilvl="2" w:tplc="B8E81E6E">
      <w:start w:val="1"/>
      <w:numFmt w:val="lowerRoman"/>
      <w:lvlText w:val="%3."/>
      <w:lvlJc w:val="right"/>
      <w:pPr>
        <w:ind w:left="2160" w:hanging="180"/>
      </w:pPr>
    </w:lvl>
    <w:lvl w:ilvl="3" w:tplc="B3F2BC40">
      <w:start w:val="1"/>
      <w:numFmt w:val="decimal"/>
      <w:lvlText w:val="%4."/>
      <w:lvlJc w:val="left"/>
      <w:pPr>
        <w:ind w:left="2880" w:hanging="360"/>
      </w:pPr>
    </w:lvl>
    <w:lvl w:ilvl="4" w:tplc="6276BFEC">
      <w:start w:val="1"/>
      <w:numFmt w:val="lowerLetter"/>
      <w:lvlText w:val="%5."/>
      <w:lvlJc w:val="left"/>
      <w:pPr>
        <w:ind w:left="3600" w:hanging="360"/>
      </w:pPr>
    </w:lvl>
    <w:lvl w:ilvl="5" w:tplc="33407728">
      <w:start w:val="1"/>
      <w:numFmt w:val="lowerRoman"/>
      <w:lvlText w:val="%6."/>
      <w:lvlJc w:val="right"/>
      <w:pPr>
        <w:ind w:left="4320" w:hanging="180"/>
      </w:pPr>
    </w:lvl>
    <w:lvl w:ilvl="6" w:tplc="B920ABBE">
      <w:start w:val="1"/>
      <w:numFmt w:val="decimal"/>
      <w:lvlText w:val="%7."/>
      <w:lvlJc w:val="left"/>
      <w:pPr>
        <w:ind w:left="5040" w:hanging="360"/>
      </w:pPr>
    </w:lvl>
    <w:lvl w:ilvl="7" w:tplc="4476C85E">
      <w:start w:val="1"/>
      <w:numFmt w:val="lowerLetter"/>
      <w:lvlText w:val="%8."/>
      <w:lvlJc w:val="left"/>
      <w:pPr>
        <w:ind w:left="5760" w:hanging="360"/>
      </w:pPr>
    </w:lvl>
    <w:lvl w:ilvl="8" w:tplc="727C5E28">
      <w:start w:val="1"/>
      <w:numFmt w:val="lowerRoman"/>
      <w:lvlText w:val="%9."/>
      <w:lvlJc w:val="right"/>
      <w:pPr>
        <w:ind w:left="6480" w:hanging="180"/>
      </w:pPr>
    </w:lvl>
  </w:abstractNum>
  <w:abstractNum w:abstractNumId="4" w15:restartNumberingAfterBreak="0">
    <w:nsid w:val="0B945C07"/>
    <w:multiLevelType w:val="hybridMultilevel"/>
    <w:tmpl w:val="A7B09AFA"/>
    <w:styleLink w:val="List25"/>
    <w:lvl w:ilvl="0" w:tplc="DBCEF72E">
      <w:start w:val="1"/>
      <w:numFmt w:val="decimal"/>
      <w:pStyle w:val="List25"/>
      <w:lvlText w:val="%1."/>
      <w:lvlJc w:val="left"/>
      <w:pPr>
        <w:tabs>
          <w:tab w:val="num" w:pos="851"/>
        </w:tabs>
        <w:ind w:left="851" w:hanging="360"/>
      </w:pPr>
      <w:rPr>
        <w:position w:val="0"/>
        <w:sz w:val="28"/>
        <w:szCs w:val="28"/>
      </w:rPr>
    </w:lvl>
    <w:lvl w:ilvl="1" w:tplc="30A0BA52">
      <w:start w:val="1"/>
      <w:numFmt w:val="lowerLetter"/>
      <w:lvlText w:val="%2."/>
      <w:lvlJc w:val="left"/>
      <w:pPr>
        <w:tabs>
          <w:tab w:val="num" w:pos="1566"/>
        </w:tabs>
        <w:ind w:left="1566" w:hanging="420"/>
      </w:pPr>
      <w:rPr>
        <w:position w:val="0"/>
        <w:sz w:val="28"/>
        <w:szCs w:val="28"/>
      </w:rPr>
    </w:lvl>
    <w:lvl w:ilvl="2" w:tplc="4FC479E8">
      <w:start w:val="1"/>
      <w:numFmt w:val="lowerRoman"/>
      <w:lvlText w:val="%3."/>
      <w:lvlJc w:val="left"/>
      <w:pPr>
        <w:tabs>
          <w:tab w:val="num" w:pos="2275"/>
        </w:tabs>
        <w:ind w:left="2275" w:hanging="345"/>
      </w:pPr>
      <w:rPr>
        <w:position w:val="0"/>
        <w:sz w:val="28"/>
        <w:szCs w:val="28"/>
      </w:rPr>
    </w:lvl>
    <w:lvl w:ilvl="3" w:tplc="14E85EF2">
      <w:start w:val="1"/>
      <w:numFmt w:val="decimal"/>
      <w:lvlText w:val="%4."/>
      <w:lvlJc w:val="left"/>
      <w:pPr>
        <w:tabs>
          <w:tab w:val="num" w:pos="3006"/>
        </w:tabs>
        <w:ind w:left="3006" w:hanging="420"/>
      </w:pPr>
      <w:rPr>
        <w:position w:val="0"/>
        <w:sz w:val="28"/>
        <w:szCs w:val="28"/>
      </w:rPr>
    </w:lvl>
    <w:lvl w:ilvl="4" w:tplc="CA3039FA">
      <w:start w:val="1"/>
      <w:numFmt w:val="lowerLetter"/>
      <w:lvlText w:val="%5."/>
      <w:lvlJc w:val="left"/>
      <w:pPr>
        <w:tabs>
          <w:tab w:val="num" w:pos="3726"/>
        </w:tabs>
        <w:ind w:left="3726" w:hanging="420"/>
      </w:pPr>
      <w:rPr>
        <w:position w:val="0"/>
        <w:sz w:val="28"/>
        <w:szCs w:val="28"/>
      </w:rPr>
    </w:lvl>
    <w:lvl w:ilvl="5" w:tplc="8B06CE30">
      <w:start w:val="1"/>
      <w:numFmt w:val="lowerRoman"/>
      <w:lvlText w:val="%6."/>
      <w:lvlJc w:val="left"/>
      <w:pPr>
        <w:tabs>
          <w:tab w:val="num" w:pos="4435"/>
        </w:tabs>
        <w:ind w:left="4435" w:hanging="345"/>
      </w:pPr>
      <w:rPr>
        <w:position w:val="0"/>
        <w:sz w:val="28"/>
        <w:szCs w:val="28"/>
      </w:rPr>
    </w:lvl>
    <w:lvl w:ilvl="6" w:tplc="9452A98C">
      <w:start w:val="1"/>
      <w:numFmt w:val="decimal"/>
      <w:lvlText w:val="%7."/>
      <w:lvlJc w:val="left"/>
      <w:pPr>
        <w:tabs>
          <w:tab w:val="num" w:pos="5166"/>
        </w:tabs>
        <w:ind w:left="5166" w:hanging="420"/>
      </w:pPr>
      <w:rPr>
        <w:position w:val="0"/>
        <w:sz w:val="28"/>
        <w:szCs w:val="28"/>
      </w:rPr>
    </w:lvl>
    <w:lvl w:ilvl="7" w:tplc="D6C8601A">
      <w:start w:val="1"/>
      <w:numFmt w:val="lowerLetter"/>
      <w:lvlText w:val="%8."/>
      <w:lvlJc w:val="left"/>
      <w:pPr>
        <w:tabs>
          <w:tab w:val="num" w:pos="5886"/>
        </w:tabs>
        <w:ind w:left="5886" w:hanging="420"/>
      </w:pPr>
      <w:rPr>
        <w:position w:val="0"/>
        <w:sz w:val="28"/>
        <w:szCs w:val="28"/>
      </w:rPr>
    </w:lvl>
    <w:lvl w:ilvl="8" w:tplc="4CDC1212">
      <w:start w:val="1"/>
      <w:numFmt w:val="lowerRoman"/>
      <w:lvlText w:val="%9."/>
      <w:lvlJc w:val="left"/>
      <w:pPr>
        <w:tabs>
          <w:tab w:val="num" w:pos="6595"/>
        </w:tabs>
        <w:ind w:left="6595" w:hanging="345"/>
      </w:pPr>
      <w:rPr>
        <w:position w:val="0"/>
        <w:sz w:val="28"/>
        <w:szCs w:val="28"/>
      </w:rPr>
    </w:lvl>
  </w:abstractNum>
  <w:abstractNum w:abstractNumId="5" w15:restartNumberingAfterBreak="0">
    <w:nsid w:val="1A3B016C"/>
    <w:multiLevelType w:val="hybridMultilevel"/>
    <w:tmpl w:val="6302A838"/>
    <w:lvl w:ilvl="0" w:tplc="F8043F98">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0FC0B636">
      <w:start w:val="1"/>
      <w:numFmt w:val="lowerLetter"/>
      <w:lvlText w:val="%2."/>
      <w:lvlJc w:val="left"/>
      <w:pPr>
        <w:ind w:left="1440" w:hanging="360"/>
      </w:pPr>
    </w:lvl>
    <w:lvl w:ilvl="2" w:tplc="B7AA6752">
      <w:start w:val="1"/>
      <w:numFmt w:val="lowerRoman"/>
      <w:lvlText w:val="%3."/>
      <w:lvlJc w:val="right"/>
      <w:pPr>
        <w:ind w:left="2160" w:hanging="180"/>
      </w:pPr>
    </w:lvl>
    <w:lvl w:ilvl="3" w:tplc="3F728382">
      <w:start w:val="1"/>
      <w:numFmt w:val="decimal"/>
      <w:lvlText w:val="%4."/>
      <w:lvlJc w:val="left"/>
      <w:pPr>
        <w:ind w:left="2880" w:hanging="360"/>
      </w:pPr>
    </w:lvl>
    <w:lvl w:ilvl="4" w:tplc="A87E6A66">
      <w:start w:val="1"/>
      <w:numFmt w:val="lowerLetter"/>
      <w:lvlText w:val="%5."/>
      <w:lvlJc w:val="left"/>
      <w:pPr>
        <w:ind w:left="3600" w:hanging="360"/>
      </w:pPr>
    </w:lvl>
    <w:lvl w:ilvl="5" w:tplc="6D527B7E">
      <w:start w:val="1"/>
      <w:numFmt w:val="lowerRoman"/>
      <w:lvlText w:val="%6."/>
      <w:lvlJc w:val="right"/>
      <w:pPr>
        <w:ind w:left="4320" w:hanging="180"/>
      </w:pPr>
    </w:lvl>
    <w:lvl w:ilvl="6" w:tplc="EC6EC2EA">
      <w:start w:val="1"/>
      <w:numFmt w:val="decimal"/>
      <w:lvlText w:val="%7."/>
      <w:lvlJc w:val="left"/>
      <w:pPr>
        <w:ind w:left="5040" w:hanging="360"/>
      </w:pPr>
    </w:lvl>
    <w:lvl w:ilvl="7" w:tplc="1514019E">
      <w:start w:val="1"/>
      <w:numFmt w:val="lowerLetter"/>
      <w:lvlText w:val="%8."/>
      <w:lvlJc w:val="left"/>
      <w:pPr>
        <w:ind w:left="5760" w:hanging="360"/>
      </w:pPr>
    </w:lvl>
    <w:lvl w:ilvl="8" w:tplc="71C4F082">
      <w:start w:val="1"/>
      <w:numFmt w:val="lowerRoman"/>
      <w:lvlText w:val="%9."/>
      <w:lvlJc w:val="right"/>
      <w:pPr>
        <w:ind w:left="6480" w:hanging="180"/>
      </w:pPr>
    </w:lvl>
  </w:abstractNum>
  <w:abstractNum w:abstractNumId="6" w15:restartNumberingAfterBreak="0">
    <w:nsid w:val="1A3F0738"/>
    <w:multiLevelType w:val="hybridMultilevel"/>
    <w:tmpl w:val="1FE288F0"/>
    <w:lvl w:ilvl="0" w:tplc="04F6A744">
      <w:start w:val="1"/>
      <w:numFmt w:val="decimal"/>
      <w:lvlText w:val="%1."/>
      <w:lvlJc w:val="left"/>
      <w:pPr>
        <w:ind w:left="1065"/>
      </w:pPr>
      <w:rPr>
        <w:rFonts w:ascii="Times New Roman" w:eastAsia="Times New Roman" w:hAnsi="Times New Roman" w:cs="Times New Roman"/>
        <w:color w:val="000000"/>
        <w:sz w:val="28"/>
        <w:szCs w:val="28"/>
        <w:u w:val="none"/>
        <w:shd w:val="clear" w:color="auto" w:fill="auto"/>
        <w:vertAlign w:val="baseline"/>
      </w:rPr>
    </w:lvl>
    <w:lvl w:ilvl="1" w:tplc="69AE9B32">
      <w:start w:val="1"/>
      <w:numFmt w:val="lowerLetter"/>
      <w:lvlText w:val="%2"/>
      <w:lvlJc w:val="left"/>
      <w:pPr>
        <w:ind w:left="1080"/>
      </w:pPr>
      <w:rPr>
        <w:rFonts w:ascii="Times New Roman" w:eastAsia="Times New Roman" w:hAnsi="Times New Roman" w:cs="Times New Roman"/>
        <w:color w:val="000000"/>
        <w:sz w:val="28"/>
        <w:szCs w:val="28"/>
        <w:u w:val="none"/>
        <w:shd w:val="clear" w:color="auto" w:fill="auto"/>
        <w:vertAlign w:val="baseline"/>
      </w:rPr>
    </w:lvl>
    <w:lvl w:ilvl="2" w:tplc="558EAEBE">
      <w:start w:val="1"/>
      <w:numFmt w:val="lowerRoman"/>
      <w:lvlText w:val="%3"/>
      <w:lvlJc w:val="left"/>
      <w:pPr>
        <w:ind w:left="1800"/>
      </w:pPr>
      <w:rPr>
        <w:rFonts w:ascii="Times New Roman" w:eastAsia="Times New Roman" w:hAnsi="Times New Roman" w:cs="Times New Roman"/>
        <w:color w:val="000000"/>
        <w:sz w:val="28"/>
        <w:szCs w:val="28"/>
        <w:u w:val="none"/>
        <w:shd w:val="clear" w:color="auto" w:fill="auto"/>
        <w:vertAlign w:val="baseline"/>
      </w:rPr>
    </w:lvl>
    <w:lvl w:ilvl="3" w:tplc="3D988430">
      <w:start w:val="1"/>
      <w:numFmt w:val="decimal"/>
      <w:lvlText w:val="%4"/>
      <w:lvlJc w:val="left"/>
      <w:pPr>
        <w:ind w:left="2520"/>
      </w:pPr>
      <w:rPr>
        <w:rFonts w:ascii="Times New Roman" w:eastAsia="Times New Roman" w:hAnsi="Times New Roman" w:cs="Times New Roman"/>
        <w:color w:val="000000"/>
        <w:sz w:val="28"/>
        <w:szCs w:val="28"/>
        <w:u w:val="none"/>
        <w:shd w:val="clear" w:color="auto" w:fill="auto"/>
        <w:vertAlign w:val="baseline"/>
      </w:rPr>
    </w:lvl>
    <w:lvl w:ilvl="4" w:tplc="C19622A2">
      <w:start w:val="1"/>
      <w:numFmt w:val="lowerLetter"/>
      <w:lvlText w:val="%5"/>
      <w:lvlJc w:val="left"/>
      <w:pPr>
        <w:ind w:left="3240"/>
      </w:pPr>
      <w:rPr>
        <w:rFonts w:ascii="Times New Roman" w:eastAsia="Times New Roman" w:hAnsi="Times New Roman" w:cs="Times New Roman"/>
        <w:color w:val="000000"/>
        <w:sz w:val="28"/>
        <w:szCs w:val="28"/>
        <w:u w:val="none"/>
        <w:shd w:val="clear" w:color="auto" w:fill="auto"/>
        <w:vertAlign w:val="baseline"/>
      </w:rPr>
    </w:lvl>
    <w:lvl w:ilvl="5" w:tplc="FD3A501E">
      <w:start w:val="1"/>
      <w:numFmt w:val="lowerRoman"/>
      <w:lvlText w:val="%6"/>
      <w:lvlJc w:val="left"/>
      <w:pPr>
        <w:ind w:left="3960"/>
      </w:pPr>
      <w:rPr>
        <w:rFonts w:ascii="Times New Roman" w:eastAsia="Times New Roman" w:hAnsi="Times New Roman" w:cs="Times New Roman"/>
        <w:color w:val="000000"/>
        <w:sz w:val="28"/>
        <w:szCs w:val="28"/>
        <w:u w:val="none"/>
        <w:shd w:val="clear" w:color="auto" w:fill="auto"/>
        <w:vertAlign w:val="baseline"/>
      </w:rPr>
    </w:lvl>
    <w:lvl w:ilvl="6" w:tplc="F1C47728">
      <w:start w:val="1"/>
      <w:numFmt w:val="decimal"/>
      <w:lvlText w:val="%7"/>
      <w:lvlJc w:val="left"/>
      <w:pPr>
        <w:ind w:left="4680"/>
      </w:pPr>
      <w:rPr>
        <w:rFonts w:ascii="Times New Roman" w:eastAsia="Times New Roman" w:hAnsi="Times New Roman" w:cs="Times New Roman"/>
        <w:color w:val="000000"/>
        <w:sz w:val="28"/>
        <w:szCs w:val="28"/>
        <w:u w:val="none"/>
        <w:shd w:val="clear" w:color="auto" w:fill="auto"/>
        <w:vertAlign w:val="baseline"/>
      </w:rPr>
    </w:lvl>
    <w:lvl w:ilvl="7" w:tplc="A93CDE82">
      <w:start w:val="1"/>
      <w:numFmt w:val="lowerLetter"/>
      <w:lvlText w:val="%8"/>
      <w:lvlJc w:val="left"/>
      <w:pPr>
        <w:ind w:left="5400"/>
      </w:pPr>
      <w:rPr>
        <w:rFonts w:ascii="Times New Roman" w:eastAsia="Times New Roman" w:hAnsi="Times New Roman" w:cs="Times New Roman"/>
        <w:color w:val="000000"/>
        <w:sz w:val="28"/>
        <w:szCs w:val="28"/>
        <w:u w:val="none"/>
        <w:shd w:val="clear" w:color="auto" w:fill="auto"/>
        <w:vertAlign w:val="baseline"/>
      </w:rPr>
    </w:lvl>
    <w:lvl w:ilvl="8" w:tplc="E0244B1C">
      <w:start w:val="1"/>
      <w:numFmt w:val="lowerRoman"/>
      <w:lvlText w:val="%9"/>
      <w:lvlJc w:val="left"/>
      <w:pPr>
        <w:ind w:left="6120"/>
      </w:pPr>
      <w:rPr>
        <w:rFonts w:ascii="Times New Roman" w:eastAsia="Times New Roman" w:hAnsi="Times New Roman" w:cs="Times New Roman"/>
        <w:color w:val="000000"/>
        <w:sz w:val="28"/>
        <w:szCs w:val="28"/>
        <w:u w:val="none"/>
        <w:shd w:val="clear" w:color="auto" w:fill="auto"/>
        <w:vertAlign w:val="baseline"/>
      </w:rPr>
    </w:lvl>
  </w:abstractNum>
  <w:abstractNum w:abstractNumId="7" w15:restartNumberingAfterBreak="0">
    <w:nsid w:val="1BFD65E4"/>
    <w:multiLevelType w:val="hybridMultilevel"/>
    <w:tmpl w:val="4B1CC95C"/>
    <w:lvl w:ilvl="0" w:tplc="42203228">
      <w:start w:val="1"/>
      <w:numFmt w:val="decimal"/>
      <w:lvlText w:val="%1."/>
      <w:lvlJc w:val="left"/>
      <w:pPr>
        <w:ind w:left="720" w:hanging="360"/>
      </w:pPr>
    </w:lvl>
    <w:lvl w:ilvl="1" w:tplc="88140A64">
      <w:start w:val="1"/>
      <w:numFmt w:val="lowerLetter"/>
      <w:lvlText w:val="%2."/>
      <w:lvlJc w:val="left"/>
      <w:pPr>
        <w:ind w:left="1440" w:hanging="360"/>
      </w:pPr>
    </w:lvl>
    <w:lvl w:ilvl="2" w:tplc="DE68EE70">
      <w:start w:val="1"/>
      <w:numFmt w:val="lowerRoman"/>
      <w:lvlText w:val="%3."/>
      <w:lvlJc w:val="right"/>
      <w:pPr>
        <w:ind w:left="2160" w:hanging="180"/>
      </w:pPr>
    </w:lvl>
    <w:lvl w:ilvl="3" w:tplc="01F09560">
      <w:start w:val="1"/>
      <w:numFmt w:val="decimal"/>
      <w:lvlText w:val="%4."/>
      <w:lvlJc w:val="left"/>
      <w:pPr>
        <w:ind w:left="2880" w:hanging="360"/>
      </w:pPr>
    </w:lvl>
    <w:lvl w:ilvl="4" w:tplc="315E652C">
      <w:start w:val="1"/>
      <w:numFmt w:val="lowerLetter"/>
      <w:lvlText w:val="%5."/>
      <w:lvlJc w:val="left"/>
      <w:pPr>
        <w:ind w:left="3600" w:hanging="360"/>
      </w:pPr>
    </w:lvl>
    <w:lvl w:ilvl="5" w:tplc="D8665786">
      <w:start w:val="1"/>
      <w:numFmt w:val="lowerRoman"/>
      <w:lvlText w:val="%6."/>
      <w:lvlJc w:val="right"/>
      <w:pPr>
        <w:ind w:left="4320" w:hanging="180"/>
      </w:pPr>
    </w:lvl>
    <w:lvl w:ilvl="6" w:tplc="2842CF64">
      <w:start w:val="1"/>
      <w:numFmt w:val="decimal"/>
      <w:lvlText w:val="%7."/>
      <w:lvlJc w:val="left"/>
      <w:pPr>
        <w:ind w:left="5040" w:hanging="360"/>
      </w:pPr>
    </w:lvl>
    <w:lvl w:ilvl="7" w:tplc="E01E7172">
      <w:start w:val="1"/>
      <w:numFmt w:val="lowerLetter"/>
      <w:lvlText w:val="%8."/>
      <w:lvlJc w:val="left"/>
      <w:pPr>
        <w:ind w:left="5760" w:hanging="360"/>
      </w:pPr>
    </w:lvl>
    <w:lvl w:ilvl="8" w:tplc="92429618">
      <w:start w:val="1"/>
      <w:numFmt w:val="lowerRoman"/>
      <w:lvlText w:val="%9."/>
      <w:lvlJc w:val="right"/>
      <w:pPr>
        <w:ind w:left="6480" w:hanging="180"/>
      </w:pPr>
    </w:lvl>
  </w:abstractNum>
  <w:abstractNum w:abstractNumId="8" w15:restartNumberingAfterBreak="0">
    <w:nsid w:val="1D515C3B"/>
    <w:multiLevelType w:val="hybridMultilevel"/>
    <w:tmpl w:val="246CB86E"/>
    <w:lvl w:ilvl="0" w:tplc="D20E0126">
      <w:start w:val="1"/>
      <w:numFmt w:val="decimal"/>
      <w:lvlText w:val="%1."/>
      <w:lvlJc w:val="left"/>
      <w:pPr>
        <w:ind w:left="720" w:hanging="360"/>
      </w:pPr>
    </w:lvl>
    <w:lvl w:ilvl="1" w:tplc="5FF0D1A8">
      <w:start w:val="1"/>
      <w:numFmt w:val="lowerLetter"/>
      <w:lvlText w:val="%2."/>
      <w:lvlJc w:val="left"/>
      <w:pPr>
        <w:ind w:left="1440" w:hanging="360"/>
      </w:pPr>
    </w:lvl>
    <w:lvl w:ilvl="2" w:tplc="D9B4916A">
      <w:start w:val="1"/>
      <w:numFmt w:val="lowerRoman"/>
      <w:lvlText w:val="%3."/>
      <w:lvlJc w:val="right"/>
      <w:pPr>
        <w:ind w:left="2160" w:hanging="180"/>
      </w:pPr>
    </w:lvl>
    <w:lvl w:ilvl="3" w:tplc="2B884534">
      <w:start w:val="1"/>
      <w:numFmt w:val="decimal"/>
      <w:lvlText w:val="%4."/>
      <w:lvlJc w:val="left"/>
      <w:pPr>
        <w:ind w:left="2880" w:hanging="360"/>
      </w:pPr>
    </w:lvl>
    <w:lvl w:ilvl="4" w:tplc="34503370">
      <w:start w:val="1"/>
      <w:numFmt w:val="lowerLetter"/>
      <w:lvlText w:val="%5."/>
      <w:lvlJc w:val="left"/>
      <w:pPr>
        <w:ind w:left="3600" w:hanging="360"/>
      </w:pPr>
    </w:lvl>
    <w:lvl w:ilvl="5" w:tplc="CD1421FC">
      <w:start w:val="1"/>
      <w:numFmt w:val="lowerRoman"/>
      <w:lvlText w:val="%6."/>
      <w:lvlJc w:val="right"/>
      <w:pPr>
        <w:ind w:left="4320" w:hanging="180"/>
      </w:pPr>
    </w:lvl>
    <w:lvl w:ilvl="6" w:tplc="0E06688A">
      <w:start w:val="1"/>
      <w:numFmt w:val="decimal"/>
      <w:lvlText w:val="%7."/>
      <w:lvlJc w:val="left"/>
      <w:pPr>
        <w:ind w:left="5040" w:hanging="360"/>
      </w:pPr>
    </w:lvl>
    <w:lvl w:ilvl="7" w:tplc="F634C1AC">
      <w:start w:val="1"/>
      <w:numFmt w:val="lowerLetter"/>
      <w:lvlText w:val="%8."/>
      <w:lvlJc w:val="left"/>
      <w:pPr>
        <w:ind w:left="5760" w:hanging="360"/>
      </w:pPr>
    </w:lvl>
    <w:lvl w:ilvl="8" w:tplc="734A47AA">
      <w:start w:val="1"/>
      <w:numFmt w:val="lowerRoman"/>
      <w:lvlText w:val="%9."/>
      <w:lvlJc w:val="right"/>
      <w:pPr>
        <w:ind w:left="6480" w:hanging="180"/>
      </w:pPr>
    </w:lvl>
  </w:abstractNum>
  <w:abstractNum w:abstractNumId="9" w15:restartNumberingAfterBreak="0">
    <w:nsid w:val="1DF73154"/>
    <w:multiLevelType w:val="hybridMultilevel"/>
    <w:tmpl w:val="21DA2780"/>
    <w:styleLink w:val="21"/>
    <w:lvl w:ilvl="0" w:tplc="D5A4ADF2">
      <w:start w:val="1"/>
      <w:numFmt w:val="bullet"/>
      <w:pStyle w:val="21"/>
      <w:lvlText w:val="•"/>
      <w:lvlJc w:val="left"/>
      <w:pPr>
        <w:tabs>
          <w:tab w:val="num" w:pos="993"/>
        </w:tabs>
        <w:ind w:left="993" w:hanging="284"/>
      </w:pPr>
      <w:rPr>
        <w:position w:val="0"/>
        <w:sz w:val="24"/>
        <w:szCs w:val="24"/>
      </w:rPr>
    </w:lvl>
    <w:lvl w:ilvl="1" w:tplc="9EBAB42E">
      <w:start w:val="1"/>
      <w:numFmt w:val="bullet"/>
      <w:lvlText w:val="o"/>
      <w:lvlJc w:val="left"/>
      <w:pPr>
        <w:tabs>
          <w:tab w:val="num" w:pos="2209"/>
        </w:tabs>
        <w:ind w:left="2209" w:hanging="420"/>
      </w:pPr>
      <w:rPr>
        <w:position w:val="0"/>
        <w:sz w:val="28"/>
        <w:szCs w:val="28"/>
      </w:rPr>
    </w:lvl>
    <w:lvl w:ilvl="2" w:tplc="DC7ADE00">
      <w:start w:val="1"/>
      <w:numFmt w:val="bullet"/>
      <w:lvlText w:val="▪"/>
      <w:lvlJc w:val="left"/>
      <w:pPr>
        <w:tabs>
          <w:tab w:val="num" w:pos="2929"/>
        </w:tabs>
        <w:ind w:left="2929" w:hanging="420"/>
      </w:pPr>
      <w:rPr>
        <w:position w:val="0"/>
        <w:sz w:val="28"/>
        <w:szCs w:val="28"/>
      </w:rPr>
    </w:lvl>
    <w:lvl w:ilvl="3" w:tplc="4036CFC6">
      <w:start w:val="1"/>
      <w:numFmt w:val="bullet"/>
      <w:lvlText w:val="•"/>
      <w:lvlJc w:val="left"/>
      <w:pPr>
        <w:tabs>
          <w:tab w:val="num" w:pos="3649"/>
        </w:tabs>
        <w:ind w:left="3649" w:hanging="420"/>
      </w:pPr>
      <w:rPr>
        <w:position w:val="0"/>
        <w:sz w:val="28"/>
        <w:szCs w:val="28"/>
      </w:rPr>
    </w:lvl>
    <w:lvl w:ilvl="4" w:tplc="72DE1B56">
      <w:start w:val="1"/>
      <w:numFmt w:val="bullet"/>
      <w:lvlText w:val="o"/>
      <w:lvlJc w:val="left"/>
      <w:pPr>
        <w:tabs>
          <w:tab w:val="num" w:pos="4369"/>
        </w:tabs>
        <w:ind w:left="4369" w:hanging="420"/>
      </w:pPr>
      <w:rPr>
        <w:position w:val="0"/>
        <w:sz w:val="28"/>
        <w:szCs w:val="28"/>
      </w:rPr>
    </w:lvl>
    <w:lvl w:ilvl="5" w:tplc="14DA3ECA">
      <w:start w:val="1"/>
      <w:numFmt w:val="bullet"/>
      <w:lvlText w:val="▪"/>
      <w:lvlJc w:val="left"/>
      <w:pPr>
        <w:tabs>
          <w:tab w:val="num" w:pos="5089"/>
        </w:tabs>
        <w:ind w:left="5089" w:hanging="420"/>
      </w:pPr>
      <w:rPr>
        <w:position w:val="0"/>
        <w:sz w:val="28"/>
        <w:szCs w:val="28"/>
      </w:rPr>
    </w:lvl>
    <w:lvl w:ilvl="6" w:tplc="47FC195A">
      <w:start w:val="1"/>
      <w:numFmt w:val="bullet"/>
      <w:lvlText w:val="•"/>
      <w:lvlJc w:val="left"/>
      <w:pPr>
        <w:tabs>
          <w:tab w:val="num" w:pos="5809"/>
        </w:tabs>
        <w:ind w:left="5809" w:hanging="420"/>
      </w:pPr>
      <w:rPr>
        <w:position w:val="0"/>
        <w:sz w:val="28"/>
        <w:szCs w:val="28"/>
      </w:rPr>
    </w:lvl>
    <w:lvl w:ilvl="7" w:tplc="10BA0A92">
      <w:start w:val="1"/>
      <w:numFmt w:val="bullet"/>
      <w:lvlText w:val="o"/>
      <w:lvlJc w:val="left"/>
      <w:pPr>
        <w:tabs>
          <w:tab w:val="num" w:pos="6529"/>
        </w:tabs>
        <w:ind w:left="6529" w:hanging="420"/>
      </w:pPr>
      <w:rPr>
        <w:position w:val="0"/>
        <w:sz w:val="28"/>
        <w:szCs w:val="28"/>
      </w:rPr>
    </w:lvl>
    <w:lvl w:ilvl="8" w:tplc="0534FA54">
      <w:start w:val="1"/>
      <w:numFmt w:val="bullet"/>
      <w:lvlText w:val="▪"/>
      <w:lvlJc w:val="left"/>
      <w:pPr>
        <w:tabs>
          <w:tab w:val="num" w:pos="7249"/>
        </w:tabs>
        <w:ind w:left="7249" w:hanging="420"/>
      </w:pPr>
      <w:rPr>
        <w:position w:val="0"/>
        <w:sz w:val="28"/>
        <w:szCs w:val="28"/>
      </w:rPr>
    </w:lvl>
  </w:abstractNum>
  <w:abstractNum w:abstractNumId="10" w15:restartNumberingAfterBreak="0">
    <w:nsid w:val="1E460D3E"/>
    <w:multiLevelType w:val="hybridMultilevel"/>
    <w:tmpl w:val="6F603E30"/>
    <w:lvl w:ilvl="0" w:tplc="1AC44658">
      <w:start w:val="1"/>
      <w:numFmt w:val="bullet"/>
      <w:lvlText w:val=""/>
      <w:lvlJc w:val="left"/>
      <w:pPr>
        <w:ind w:left="720" w:hanging="360"/>
      </w:pPr>
      <w:rPr>
        <w:rFonts w:ascii="Symbol" w:hAnsi="Symbol" w:hint="default"/>
      </w:rPr>
    </w:lvl>
    <w:lvl w:ilvl="1" w:tplc="F35A6B2C">
      <w:start w:val="1"/>
      <w:numFmt w:val="bullet"/>
      <w:lvlText w:val="o"/>
      <w:lvlJc w:val="left"/>
      <w:pPr>
        <w:ind w:left="1440" w:hanging="360"/>
      </w:pPr>
      <w:rPr>
        <w:rFonts w:ascii="Courier New" w:hAnsi="Courier New" w:cs="Wingdings" w:hint="default"/>
      </w:rPr>
    </w:lvl>
    <w:lvl w:ilvl="2" w:tplc="F4342AC8">
      <w:start w:val="1"/>
      <w:numFmt w:val="bullet"/>
      <w:lvlText w:val=""/>
      <w:lvlJc w:val="left"/>
      <w:pPr>
        <w:ind w:left="2160" w:hanging="360"/>
      </w:pPr>
      <w:rPr>
        <w:rFonts w:ascii="Wingdings" w:hAnsi="Wingdings" w:hint="default"/>
      </w:rPr>
    </w:lvl>
    <w:lvl w:ilvl="3" w:tplc="8CF8AA32">
      <w:start w:val="1"/>
      <w:numFmt w:val="bullet"/>
      <w:lvlText w:val=""/>
      <w:lvlJc w:val="left"/>
      <w:pPr>
        <w:ind w:left="2880" w:hanging="360"/>
      </w:pPr>
      <w:rPr>
        <w:rFonts w:ascii="Symbol" w:hAnsi="Symbol" w:hint="default"/>
      </w:rPr>
    </w:lvl>
    <w:lvl w:ilvl="4" w:tplc="EEA4B3F6">
      <w:start w:val="1"/>
      <w:numFmt w:val="bullet"/>
      <w:lvlText w:val="o"/>
      <w:lvlJc w:val="left"/>
      <w:pPr>
        <w:ind w:left="3600" w:hanging="360"/>
      </w:pPr>
      <w:rPr>
        <w:rFonts w:ascii="Courier New" w:hAnsi="Courier New" w:cs="Wingdings" w:hint="default"/>
      </w:rPr>
    </w:lvl>
    <w:lvl w:ilvl="5" w:tplc="96108C76">
      <w:start w:val="1"/>
      <w:numFmt w:val="bullet"/>
      <w:lvlText w:val=""/>
      <w:lvlJc w:val="left"/>
      <w:pPr>
        <w:ind w:left="4320" w:hanging="360"/>
      </w:pPr>
      <w:rPr>
        <w:rFonts w:ascii="Wingdings" w:hAnsi="Wingdings" w:hint="default"/>
      </w:rPr>
    </w:lvl>
    <w:lvl w:ilvl="6" w:tplc="23F02E90">
      <w:start w:val="1"/>
      <w:numFmt w:val="bullet"/>
      <w:lvlText w:val=""/>
      <w:lvlJc w:val="left"/>
      <w:pPr>
        <w:ind w:left="5040" w:hanging="360"/>
      </w:pPr>
      <w:rPr>
        <w:rFonts w:ascii="Symbol" w:hAnsi="Symbol" w:hint="default"/>
      </w:rPr>
    </w:lvl>
    <w:lvl w:ilvl="7" w:tplc="9626AFA8">
      <w:start w:val="1"/>
      <w:numFmt w:val="bullet"/>
      <w:lvlText w:val="o"/>
      <w:lvlJc w:val="left"/>
      <w:pPr>
        <w:ind w:left="5760" w:hanging="360"/>
      </w:pPr>
      <w:rPr>
        <w:rFonts w:ascii="Courier New" w:hAnsi="Courier New" w:cs="Wingdings" w:hint="default"/>
      </w:rPr>
    </w:lvl>
    <w:lvl w:ilvl="8" w:tplc="54DCE892">
      <w:start w:val="1"/>
      <w:numFmt w:val="bullet"/>
      <w:lvlText w:val=""/>
      <w:lvlJc w:val="left"/>
      <w:pPr>
        <w:ind w:left="6480" w:hanging="360"/>
      </w:pPr>
      <w:rPr>
        <w:rFonts w:ascii="Wingdings" w:hAnsi="Wingdings" w:hint="default"/>
      </w:rPr>
    </w:lvl>
  </w:abstractNum>
  <w:abstractNum w:abstractNumId="11" w15:restartNumberingAfterBreak="0">
    <w:nsid w:val="1E5F6535"/>
    <w:multiLevelType w:val="hybridMultilevel"/>
    <w:tmpl w:val="D7126F88"/>
    <w:styleLink w:val="List29"/>
    <w:lvl w:ilvl="0" w:tplc="1CDA1F5A">
      <w:start w:val="4"/>
      <w:numFmt w:val="decimal"/>
      <w:pStyle w:val="List29"/>
      <w:lvlText w:val="%1."/>
      <w:lvlJc w:val="left"/>
      <w:pPr>
        <w:tabs>
          <w:tab w:val="num" w:pos="696"/>
        </w:tabs>
        <w:ind w:left="696" w:hanging="696"/>
      </w:pPr>
      <w:rPr>
        <w:color w:val="000000"/>
        <w:position w:val="0"/>
        <w:sz w:val="28"/>
        <w:szCs w:val="28"/>
        <w:lang w:val="en-US"/>
      </w:rPr>
    </w:lvl>
    <w:lvl w:ilvl="1" w:tplc="00C26C54">
      <w:start w:val="1"/>
      <w:numFmt w:val="decimal"/>
      <w:lvlText w:val="%2."/>
      <w:lvlJc w:val="left"/>
      <w:pPr>
        <w:tabs>
          <w:tab w:val="num" w:pos="1500"/>
        </w:tabs>
        <w:ind w:left="1500" w:hanging="420"/>
      </w:pPr>
      <w:rPr>
        <w:color w:val="000000"/>
        <w:position w:val="0"/>
        <w:sz w:val="28"/>
        <w:szCs w:val="28"/>
        <w:lang w:val="en-US"/>
      </w:rPr>
    </w:lvl>
    <w:lvl w:ilvl="2" w:tplc="6786FE86">
      <w:start w:val="1"/>
      <w:numFmt w:val="decimal"/>
      <w:lvlText w:val="%3."/>
      <w:lvlJc w:val="left"/>
      <w:pPr>
        <w:tabs>
          <w:tab w:val="num" w:pos="2220"/>
        </w:tabs>
        <w:ind w:left="2220" w:hanging="420"/>
      </w:pPr>
      <w:rPr>
        <w:color w:val="000000"/>
        <w:position w:val="0"/>
        <w:sz w:val="28"/>
        <w:szCs w:val="28"/>
        <w:lang w:val="en-US"/>
      </w:rPr>
    </w:lvl>
    <w:lvl w:ilvl="3" w:tplc="FB860742">
      <w:start w:val="1"/>
      <w:numFmt w:val="decimal"/>
      <w:lvlText w:val="%4."/>
      <w:lvlJc w:val="left"/>
      <w:pPr>
        <w:tabs>
          <w:tab w:val="num" w:pos="2940"/>
        </w:tabs>
        <w:ind w:left="2940" w:hanging="420"/>
      </w:pPr>
      <w:rPr>
        <w:color w:val="000000"/>
        <w:position w:val="0"/>
        <w:sz w:val="28"/>
        <w:szCs w:val="28"/>
        <w:lang w:val="en-US"/>
      </w:rPr>
    </w:lvl>
    <w:lvl w:ilvl="4" w:tplc="D7708792">
      <w:start w:val="1"/>
      <w:numFmt w:val="decimal"/>
      <w:lvlText w:val="%5."/>
      <w:lvlJc w:val="left"/>
      <w:pPr>
        <w:tabs>
          <w:tab w:val="num" w:pos="3660"/>
        </w:tabs>
        <w:ind w:left="3660" w:hanging="420"/>
      </w:pPr>
      <w:rPr>
        <w:color w:val="000000"/>
        <w:position w:val="0"/>
        <w:sz w:val="28"/>
        <w:szCs w:val="28"/>
        <w:lang w:val="en-US"/>
      </w:rPr>
    </w:lvl>
    <w:lvl w:ilvl="5" w:tplc="65747284">
      <w:start w:val="1"/>
      <w:numFmt w:val="decimal"/>
      <w:lvlText w:val="%6."/>
      <w:lvlJc w:val="left"/>
      <w:pPr>
        <w:tabs>
          <w:tab w:val="num" w:pos="4380"/>
        </w:tabs>
        <w:ind w:left="4380" w:hanging="420"/>
      </w:pPr>
      <w:rPr>
        <w:color w:val="000000"/>
        <w:position w:val="0"/>
        <w:sz w:val="28"/>
        <w:szCs w:val="28"/>
        <w:lang w:val="en-US"/>
      </w:rPr>
    </w:lvl>
    <w:lvl w:ilvl="6" w:tplc="8F146F74">
      <w:start w:val="1"/>
      <w:numFmt w:val="decimal"/>
      <w:lvlText w:val="%7."/>
      <w:lvlJc w:val="left"/>
      <w:pPr>
        <w:tabs>
          <w:tab w:val="num" w:pos="5100"/>
        </w:tabs>
        <w:ind w:left="5100" w:hanging="420"/>
      </w:pPr>
      <w:rPr>
        <w:color w:val="000000"/>
        <w:position w:val="0"/>
        <w:sz w:val="28"/>
        <w:szCs w:val="28"/>
        <w:lang w:val="en-US"/>
      </w:rPr>
    </w:lvl>
    <w:lvl w:ilvl="7" w:tplc="57F49848">
      <w:start w:val="1"/>
      <w:numFmt w:val="decimal"/>
      <w:lvlText w:val="%8."/>
      <w:lvlJc w:val="left"/>
      <w:pPr>
        <w:tabs>
          <w:tab w:val="num" w:pos="5820"/>
        </w:tabs>
        <w:ind w:left="5820" w:hanging="420"/>
      </w:pPr>
      <w:rPr>
        <w:color w:val="000000"/>
        <w:position w:val="0"/>
        <w:sz w:val="28"/>
        <w:szCs w:val="28"/>
        <w:lang w:val="en-US"/>
      </w:rPr>
    </w:lvl>
    <w:lvl w:ilvl="8" w:tplc="6AFA4F6A">
      <w:start w:val="1"/>
      <w:numFmt w:val="decimal"/>
      <w:lvlText w:val="%9."/>
      <w:lvlJc w:val="left"/>
      <w:pPr>
        <w:tabs>
          <w:tab w:val="num" w:pos="6540"/>
        </w:tabs>
        <w:ind w:left="6540" w:hanging="420"/>
      </w:pPr>
      <w:rPr>
        <w:color w:val="000000"/>
        <w:position w:val="0"/>
        <w:sz w:val="28"/>
        <w:szCs w:val="28"/>
        <w:lang w:val="en-US"/>
      </w:rPr>
    </w:lvl>
  </w:abstractNum>
  <w:abstractNum w:abstractNumId="12" w15:restartNumberingAfterBreak="0">
    <w:nsid w:val="25782CF7"/>
    <w:multiLevelType w:val="hybridMultilevel"/>
    <w:tmpl w:val="6B4C9EAA"/>
    <w:lvl w:ilvl="0" w:tplc="74DA329C">
      <w:start w:val="1"/>
      <w:numFmt w:val="decimal"/>
      <w:lvlText w:val="%1."/>
      <w:lvlJc w:val="left"/>
      <w:pPr>
        <w:ind w:left="219" w:hanging="394"/>
      </w:pPr>
      <w:rPr>
        <w:rFonts w:ascii="Times New Roman" w:eastAsia="Times New Roman" w:hAnsi="Times New Roman" w:cs="Times New Roman"/>
      </w:rPr>
    </w:lvl>
    <w:lvl w:ilvl="1" w:tplc="01543430">
      <w:start w:val="1"/>
      <w:numFmt w:val="bullet"/>
      <w:lvlText w:val="•"/>
      <w:lvlJc w:val="left"/>
      <w:pPr>
        <w:ind w:left="1186" w:hanging="394"/>
      </w:pPr>
      <w:rPr>
        <w:rFonts w:ascii="Symbol" w:eastAsia="Symbol" w:hAnsi="Symbol" w:cs="Symbol" w:hint="default"/>
      </w:rPr>
    </w:lvl>
    <w:lvl w:ilvl="2" w:tplc="8CCC0D8E">
      <w:start w:val="1"/>
      <w:numFmt w:val="bullet"/>
      <w:lvlText w:val="•"/>
      <w:lvlJc w:val="left"/>
      <w:pPr>
        <w:ind w:left="2152" w:hanging="394"/>
      </w:pPr>
      <w:rPr>
        <w:rFonts w:ascii="Symbol" w:eastAsia="Symbol" w:hAnsi="Symbol" w:cs="Symbol" w:hint="default"/>
      </w:rPr>
    </w:lvl>
    <w:lvl w:ilvl="3" w:tplc="440CE0F6">
      <w:start w:val="1"/>
      <w:numFmt w:val="bullet"/>
      <w:lvlText w:val="•"/>
      <w:lvlJc w:val="left"/>
      <w:pPr>
        <w:ind w:left="3118" w:hanging="394"/>
      </w:pPr>
      <w:rPr>
        <w:rFonts w:ascii="Symbol" w:eastAsia="Symbol" w:hAnsi="Symbol" w:cs="Symbol" w:hint="default"/>
      </w:rPr>
    </w:lvl>
    <w:lvl w:ilvl="4" w:tplc="ECA869B6">
      <w:start w:val="1"/>
      <w:numFmt w:val="bullet"/>
      <w:lvlText w:val="•"/>
      <w:lvlJc w:val="left"/>
      <w:pPr>
        <w:ind w:left="4084" w:hanging="394"/>
      </w:pPr>
      <w:rPr>
        <w:rFonts w:ascii="Symbol" w:eastAsia="Symbol" w:hAnsi="Symbol" w:cs="Symbol" w:hint="default"/>
      </w:rPr>
    </w:lvl>
    <w:lvl w:ilvl="5" w:tplc="C18A76F8">
      <w:start w:val="1"/>
      <w:numFmt w:val="bullet"/>
      <w:lvlText w:val="•"/>
      <w:lvlJc w:val="left"/>
      <w:pPr>
        <w:ind w:left="5050" w:hanging="394"/>
      </w:pPr>
      <w:rPr>
        <w:rFonts w:ascii="Symbol" w:eastAsia="Symbol" w:hAnsi="Symbol" w:cs="Symbol" w:hint="default"/>
      </w:rPr>
    </w:lvl>
    <w:lvl w:ilvl="6" w:tplc="8C925124">
      <w:start w:val="1"/>
      <w:numFmt w:val="bullet"/>
      <w:lvlText w:val="•"/>
      <w:lvlJc w:val="left"/>
      <w:pPr>
        <w:ind w:left="6016" w:hanging="394"/>
      </w:pPr>
      <w:rPr>
        <w:rFonts w:ascii="Symbol" w:eastAsia="Symbol" w:hAnsi="Symbol" w:cs="Symbol" w:hint="default"/>
      </w:rPr>
    </w:lvl>
    <w:lvl w:ilvl="7" w:tplc="3364D384">
      <w:start w:val="1"/>
      <w:numFmt w:val="bullet"/>
      <w:lvlText w:val="•"/>
      <w:lvlJc w:val="left"/>
      <w:pPr>
        <w:ind w:left="6982" w:hanging="394"/>
      </w:pPr>
      <w:rPr>
        <w:rFonts w:ascii="Symbol" w:eastAsia="Symbol" w:hAnsi="Symbol" w:cs="Symbol" w:hint="default"/>
      </w:rPr>
    </w:lvl>
    <w:lvl w:ilvl="8" w:tplc="1BA60996">
      <w:start w:val="1"/>
      <w:numFmt w:val="bullet"/>
      <w:lvlText w:val="•"/>
      <w:lvlJc w:val="left"/>
      <w:pPr>
        <w:ind w:left="7948" w:hanging="394"/>
      </w:pPr>
      <w:rPr>
        <w:rFonts w:ascii="Symbol" w:eastAsia="Symbol" w:hAnsi="Symbol" w:cs="Symbol" w:hint="default"/>
      </w:rPr>
    </w:lvl>
  </w:abstractNum>
  <w:abstractNum w:abstractNumId="13" w15:restartNumberingAfterBreak="0">
    <w:nsid w:val="2BC016CE"/>
    <w:multiLevelType w:val="hybridMultilevel"/>
    <w:tmpl w:val="292CF13C"/>
    <w:lvl w:ilvl="0" w:tplc="26B67C72">
      <w:start w:val="1"/>
      <w:numFmt w:val="decimal"/>
      <w:lvlText w:val="%1."/>
      <w:lvlJc w:val="left"/>
    </w:lvl>
    <w:lvl w:ilvl="1" w:tplc="A900164C">
      <w:start w:val="1"/>
      <w:numFmt w:val="lowerLetter"/>
      <w:lvlText w:val="%2."/>
      <w:lvlJc w:val="left"/>
      <w:pPr>
        <w:ind w:left="1440" w:hanging="360"/>
      </w:pPr>
    </w:lvl>
    <w:lvl w:ilvl="2" w:tplc="C49C34D8">
      <w:start w:val="1"/>
      <w:numFmt w:val="lowerRoman"/>
      <w:lvlText w:val="%3."/>
      <w:lvlJc w:val="right"/>
      <w:pPr>
        <w:ind w:left="2160" w:hanging="180"/>
      </w:pPr>
    </w:lvl>
    <w:lvl w:ilvl="3" w:tplc="A34415C8">
      <w:start w:val="1"/>
      <w:numFmt w:val="decimal"/>
      <w:lvlText w:val="%4."/>
      <w:lvlJc w:val="left"/>
      <w:pPr>
        <w:ind w:left="2880" w:hanging="360"/>
      </w:pPr>
    </w:lvl>
    <w:lvl w:ilvl="4" w:tplc="0756DE10">
      <w:start w:val="1"/>
      <w:numFmt w:val="lowerLetter"/>
      <w:lvlText w:val="%5."/>
      <w:lvlJc w:val="left"/>
      <w:pPr>
        <w:ind w:left="3600" w:hanging="360"/>
      </w:pPr>
    </w:lvl>
    <w:lvl w:ilvl="5" w:tplc="C4FEDB16">
      <w:start w:val="1"/>
      <w:numFmt w:val="lowerRoman"/>
      <w:lvlText w:val="%6."/>
      <w:lvlJc w:val="right"/>
      <w:pPr>
        <w:ind w:left="4320" w:hanging="180"/>
      </w:pPr>
    </w:lvl>
    <w:lvl w:ilvl="6" w:tplc="88FCA08A">
      <w:start w:val="1"/>
      <w:numFmt w:val="decimal"/>
      <w:lvlText w:val="%7."/>
      <w:lvlJc w:val="left"/>
      <w:pPr>
        <w:ind w:left="5040" w:hanging="360"/>
      </w:pPr>
    </w:lvl>
    <w:lvl w:ilvl="7" w:tplc="39E69402">
      <w:start w:val="1"/>
      <w:numFmt w:val="lowerLetter"/>
      <w:lvlText w:val="%8."/>
      <w:lvlJc w:val="left"/>
      <w:pPr>
        <w:ind w:left="5760" w:hanging="360"/>
      </w:pPr>
    </w:lvl>
    <w:lvl w:ilvl="8" w:tplc="819261C2">
      <w:start w:val="1"/>
      <w:numFmt w:val="lowerRoman"/>
      <w:lvlText w:val="%9."/>
      <w:lvlJc w:val="right"/>
      <w:pPr>
        <w:ind w:left="6480" w:hanging="180"/>
      </w:pPr>
    </w:lvl>
  </w:abstractNum>
  <w:abstractNum w:abstractNumId="14" w15:restartNumberingAfterBreak="0">
    <w:nsid w:val="2CC66041"/>
    <w:multiLevelType w:val="hybridMultilevel"/>
    <w:tmpl w:val="CCC889CA"/>
    <w:lvl w:ilvl="0" w:tplc="75B4E6FC">
      <w:start w:val="1"/>
      <w:numFmt w:val="bullet"/>
      <w:lvlText w:val=""/>
      <w:lvlJc w:val="left"/>
      <w:pPr>
        <w:ind w:left="720" w:hanging="360"/>
      </w:pPr>
      <w:rPr>
        <w:rFonts w:ascii="Symbol" w:hAnsi="Symbol" w:hint="default"/>
      </w:rPr>
    </w:lvl>
    <w:lvl w:ilvl="1" w:tplc="06C28E72">
      <w:start w:val="1"/>
      <w:numFmt w:val="bullet"/>
      <w:lvlText w:val="o"/>
      <w:lvlJc w:val="left"/>
      <w:pPr>
        <w:ind w:left="1440" w:hanging="360"/>
      </w:pPr>
      <w:rPr>
        <w:rFonts w:ascii="Courier New" w:hAnsi="Courier New" w:cs="Courier New" w:hint="default"/>
      </w:rPr>
    </w:lvl>
    <w:lvl w:ilvl="2" w:tplc="1208217A">
      <w:start w:val="1"/>
      <w:numFmt w:val="bullet"/>
      <w:lvlText w:val=""/>
      <w:lvlJc w:val="left"/>
      <w:pPr>
        <w:ind w:left="2160" w:hanging="360"/>
      </w:pPr>
      <w:rPr>
        <w:rFonts w:ascii="Wingdings" w:hAnsi="Wingdings" w:hint="default"/>
      </w:rPr>
    </w:lvl>
    <w:lvl w:ilvl="3" w:tplc="B5D8951E">
      <w:start w:val="1"/>
      <w:numFmt w:val="bullet"/>
      <w:lvlText w:val=""/>
      <w:lvlJc w:val="left"/>
      <w:pPr>
        <w:ind w:left="2880" w:hanging="360"/>
      </w:pPr>
      <w:rPr>
        <w:rFonts w:ascii="Symbol" w:hAnsi="Symbol" w:hint="default"/>
      </w:rPr>
    </w:lvl>
    <w:lvl w:ilvl="4" w:tplc="4E14E4CA">
      <w:start w:val="1"/>
      <w:numFmt w:val="bullet"/>
      <w:lvlText w:val="o"/>
      <w:lvlJc w:val="left"/>
      <w:pPr>
        <w:ind w:left="3600" w:hanging="360"/>
      </w:pPr>
      <w:rPr>
        <w:rFonts w:ascii="Courier New" w:hAnsi="Courier New" w:cs="Courier New" w:hint="default"/>
      </w:rPr>
    </w:lvl>
    <w:lvl w:ilvl="5" w:tplc="A9DE3328">
      <w:start w:val="1"/>
      <w:numFmt w:val="bullet"/>
      <w:lvlText w:val=""/>
      <w:lvlJc w:val="left"/>
      <w:pPr>
        <w:ind w:left="4320" w:hanging="360"/>
      </w:pPr>
      <w:rPr>
        <w:rFonts w:ascii="Wingdings" w:hAnsi="Wingdings" w:hint="default"/>
      </w:rPr>
    </w:lvl>
    <w:lvl w:ilvl="6" w:tplc="E77C47EE">
      <w:start w:val="1"/>
      <w:numFmt w:val="bullet"/>
      <w:lvlText w:val=""/>
      <w:lvlJc w:val="left"/>
      <w:pPr>
        <w:ind w:left="5040" w:hanging="360"/>
      </w:pPr>
      <w:rPr>
        <w:rFonts w:ascii="Symbol" w:hAnsi="Symbol" w:hint="default"/>
      </w:rPr>
    </w:lvl>
    <w:lvl w:ilvl="7" w:tplc="F42E3DEC">
      <w:start w:val="1"/>
      <w:numFmt w:val="bullet"/>
      <w:lvlText w:val="o"/>
      <w:lvlJc w:val="left"/>
      <w:pPr>
        <w:ind w:left="5760" w:hanging="360"/>
      </w:pPr>
      <w:rPr>
        <w:rFonts w:ascii="Courier New" w:hAnsi="Courier New" w:cs="Courier New" w:hint="default"/>
      </w:rPr>
    </w:lvl>
    <w:lvl w:ilvl="8" w:tplc="001EB756">
      <w:start w:val="1"/>
      <w:numFmt w:val="bullet"/>
      <w:lvlText w:val=""/>
      <w:lvlJc w:val="left"/>
      <w:pPr>
        <w:ind w:left="6480" w:hanging="360"/>
      </w:pPr>
      <w:rPr>
        <w:rFonts w:ascii="Wingdings" w:hAnsi="Wingdings" w:hint="default"/>
      </w:rPr>
    </w:lvl>
  </w:abstractNum>
  <w:abstractNum w:abstractNumId="15" w15:restartNumberingAfterBreak="0">
    <w:nsid w:val="2E3265F6"/>
    <w:multiLevelType w:val="hybridMultilevel"/>
    <w:tmpl w:val="C1CE936C"/>
    <w:lvl w:ilvl="0" w:tplc="233409A0">
      <w:start w:val="1"/>
      <w:numFmt w:val="decimal"/>
      <w:lvlText w:val="%1."/>
      <w:lvlJc w:val="left"/>
      <w:pPr>
        <w:ind w:left="1636" w:hanging="360"/>
      </w:pPr>
      <w:rPr>
        <w:rFonts w:hint="default"/>
      </w:rPr>
    </w:lvl>
    <w:lvl w:ilvl="1" w:tplc="BCEAEF2C">
      <w:start w:val="1"/>
      <w:numFmt w:val="lowerLetter"/>
      <w:lvlText w:val="%2."/>
      <w:lvlJc w:val="left"/>
      <w:pPr>
        <w:ind w:left="2356" w:hanging="360"/>
      </w:pPr>
    </w:lvl>
    <w:lvl w:ilvl="2" w:tplc="F24E45F6">
      <w:start w:val="1"/>
      <w:numFmt w:val="lowerRoman"/>
      <w:lvlText w:val="%3."/>
      <w:lvlJc w:val="right"/>
      <w:pPr>
        <w:ind w:left="3076" w:hanging="180"/>
      </w:pPr>
    </w:lvl>
    <w:lvl w:ilvl="3" w:tplc="4C84EBBA">
      <w:start w:val="1"/>
      <w:numFmt w:val="decimal"/>
      <w:lvlText w:val="%4."/>
      <w:lvlJc w:val="left"/>
      <w:pPr>
        <w:ind w:left="3796" w:hanging="360"/>
      </w:pPr>
    </w:lvl>
    <w:lvl w:ilvl="4" w:tplc="DA349E4C">
      <w:start w:val="1"/>
      <w:numFmt w:val="lowerLetter"/>
      <w:lvlText w:val="%5."/>
      <w:lvlJc w:val="left"/>
      <w:pPr>
        <w:ind w:left="4516" w:hanging="360"/>
      </w:pPr>
    </w:lvl>
    <w:lvl w:ilvl="5" w:tplc="45D6919A">
      <w:start w:val="1"/>
      <w:numFmt w:val="lowerRoman"/>
      <w:lvlText w:val="%6."/>
      <w:lvlJc w:val="right"/>
      <w:pPr>
        <w:ind w:left="5236" w:hanging="180"/>
      </w:pPr>
    </w:lvl>
    <w:lvl w:ilvl="6" w:tplc="6E1CA76A">
      <w:start w:val="1"/>
      <w:numFmt w:val="decimal"/>
      <w:lvlText w:val="%7."/>
      <w:lvlJc w:val="left"/>
      <w:pPr>
        <w:ind w:left="5956" w:hanging="360"/>
      </w:pPr>
    </w:lvl>
    <w:lvl w:ilvl="7" w:tplc="27403038">
      <w:start w:val="1"/>
      <w:numFmt w:val="lowerLetter"/>
      <w:lvlText w:val="%8."/>
      <w:lvlJc w:val="left"/>
      <w:pPr>
        <w:ind w:left="6676" w:hanging="360"/>
      </w:pPr>
    </w:lvl>
    <w:lvl w:ilvl="8" w:tplc="1E889F86">
      <w:start w:val="1"/>
      <w:numFmt w:val="lowerRoman"/>
      <w:lvlText w:val="%9."/>
      <w:lvlJc w:val="right"/>
      <w:pPr>
        <w:ind w:left="7396" w:hanging="180"/>
      </w:pPr>
    </w:lvl>
  </w:abstractNum>
  <w:abstractNum w:abstractNumId="16" w15:restartNumberingAfterBreak="0">
    <w:nsid w:val="33796DA6"/>
    <w:multiLevelType w:val="hybridMultilevel"/>
    <w:tmpl w:val="719A7C7C"/>
    <w:styleLink w:val="51"/>
    <w:lvl w:ilvl="0" w:tplc="22B0FEEA">
      <w:start w:val="1"/>
      <w:numFmt w:val="bullet"/>
      <w:pStyle w:val="51"/>
      <w:lvlText w:val="•"/>
      <w:lvlJc w:val="left"/>
      <w:pPr>
        <w:tabs>
          <w:tab w:val="num" w:pos="359"/>
        </w:tabs>
        <w:ind w:left="359" w:hanging="359"/>
      </w:pPr>
      <w:rPr>
        <w:position w:val="0"/>
        <w:sz w:val="24"/>
        <w:szCs w:val="24"/>
      </w:rPr>
    </w:lvl>
    <w:lvl w:ilvl="1" w:tplc="00868220">
      <w:start w:val="1"/>
      <w:numFmt w:val="lowerLetter"/>
      <w:lvlText w:val="%2."/>
      <w:lvlJc w:val="left"/>
      <w:pPr>
        <w:tabs>
          <w:tab w:val="num" w:pos="1500"/>
        </w:tabs>
        <w:ind w:left="1500" w:hanging="420"/>
      </w:pPr>
      <w:rPr>
        <w:position w:val="0"/>
        <w:sz w:val="28"/>
        <w:szCs w:val="28"/>
      </w:rPr>
    </w:lvl>
    <w:lvl w:ilvl="2" w:tplc="7E0E4894">
      <w:start w:val="1"/>
      <w:numFmt w:val="lowerRoman"/>
      <w:lvlText w:val="%3."/>
      <w:lvlJc w:val="left"/>
      <w:pPr>
        <w:tabs>
          <w:tab w:val="num" w:pos="2209"/>
        </w:tabs>
        <w:ind w:left="2209" w:hanging="345"/>
      </w:pPr>
      <w:rPr>
        <w:position w:val="0"/>
        <w:sz w:val="28"/>
        <w:szCs w:val="28"/>
      </w:rPr>
    </w:lvl>
    <w:lvl w:ilvl="3" w:tplc="D3CCED98">
      <w:start w:val="1"/>
      <w:numFmt w:val="decimal"/>
      <w:lvlText w:val="%4."/>
      <w:lvlJc w:val="left"/>
      <w:pPr>
        <w:tabs>
          <w:tab w:val="num" w:pos="2940"/>
        </w:tabs>
        <w:ind w:left="2940" w:hanging="420"/>
      </w:pPr>
      <w:rPr>
        <w:position w:val="0"/>
        <w:sz w:val="28"/>
        <w:szCs w:val="28"/>
      </w:rPr>
    </w:lvl>
    <w:lvl w:ilvl="4" w:tplc="822C426C">
      <w:start w:val="1"/>
      <w:numFmt w:val="lowerLetter"/>
      <w:lvlText w:val="%5."/>
      <w:lvlJc w:val="left"/>
      <w:pPr>
        <w:tabs>
          <w:tab w:val="num" w:pos="3660"/>
        </w:tabs>
        <w:ind w:left="3660" w:hanging="420"/>
      </w:pPr>
      <w:rPr>
        <w:position w:val="0"/>
        <w:sz w:val="28"/>
        <w:szCs w:val="28"/>
      </w:rPr>
    </w:lvl>
    <w:lvl w:ilvl="5" w:tplc="8A5A2C1C">
      <w:start w:val="1"/>
      <w:numFmt w:val="lowerRoman"/>
      <w:lvlText w:val="%6."/>
      <w:lvlJc w:val="left"/>
      <w:pPr>
        <w:tabs>
          <w:tab w:val="num" w:pos="4369"/>
        </w:tabs>
        <w:ind w:left="4369" w:hanging="345"/>
      </w:pPr>
      <w:rPr>
        <w:position w:val="0"/>
        <w:sz w:val="28"/>
        <w:szCs w:val="28"/>
      </w:rPr>
    </w:lvl>
    <w:lvl w:ilvl="6" w:tplc="864A6462">
      <w:start w:val="1"/>
      <w:numFmt w:val="decimal"/>
      <w:lvlText w:val="%7."/>
      <w:lvlJc w:val="left"/>
      <w:pPr>
        <w:tabs>
          <w:tab w:val="num" w:pos="5100"/>
        </w:tabs>
        <w:ind w:left="5100" w:hanging="420"/>
      </w:pPr>
      <w:rPr>
        <w:position w:val="0"/>
        <w:sz w:val="28"/>
        <w:szCs w:val="28"/>
      </w:rPr>
    </w:lvl>
    <w:lvl w:ilvl="7" w:tplc="90A22D30">
      <w:start w:val="1"/>
      <w:numFmt w:val="lowerLetter"/>
      <w:lvlText w:val="%8."/>
      <w:lvlJc w:val="left"/>
      <w:pPr>
        <w:tabs>
          <w:tab w:val="num" w:pos="5820"/>
        </w:tabs>
        <w:ind w:left="5820" w:hanging="420"/>
      </w:pPr>
      <w:rPr>
        <w:position w:val="0"/>
        <w:sz w:val="28"/>
        <w:szCs w:val="28"/>
      </w:rPr>
    </w:lvl>
    <w:lvl w:ilvl="8" w:tplc="075A8768">
      <w:start w:val="1"/>
      <w:numFmt w:val="lowerRoman"/>
      <w:lvlText w:val="%9."/>
      <w:lvlJc w:val="left"/>
      <w:pPr>
        <w:tabs>
          <w:tab w:val="num" w:pos="6529"/>
        </w:tabs>
        <w:ind w:left="6529" w:hanging="345"/>
      </w:pPr>
      <w:rPr>
        <w:position w:val="0"/>
        <w:sz w:val="28"/>
        <w:szCs w:val="28"/>
      </w:rPr>
    </w:lvl>
  </w:abstractNum>
  <w:abstractNum w:abstractNumId="17" w15:restartNumberingAfterBreak="0">
    <w:nsid w:val="34723391"/>
    <w:multiLevelType w:val="hybridMultilevel"/>
    <w:tmpl w:val="E4D8DC8E"/>
    <w:lvl w:ilvl="0" w:tplc="EC261AF4">
      <w:start w:val="1"/>
      <w:numFmt w:val="bullet"/>
      <w:lvlText w:val=""/>
      <w:lvlJc w:val="left"/>
      <w:pPr>
        <w:ind w:left="1429" w:hanging="360"/>
      </w:pPr>
      <w:rPr>
        <w:rFonts w:ascii="Symbol" w:hAnsi="Symbol" w:hint="default"/>
      </w:rPr>
    </w:lvl>
    <w:lvl w:ilvl="1" w:tplc="8878EE4E">
      <w:start w:val="1"/>
      <w:numFmt w:val="bullet"/>
      <w:lvlText w:val="o"/>
      <w:lvlJc w:val="left"/>
      <w:pPr>
        <w:ind w:left="2149" w:hanging="360"/>
      </w:pPr>
      <w:rPr>
        <w:rFonts w:ascii="Courier New" w:hAnsi="Courier New" w:cs="Courier New" w:hint="default"/>
      </w:rPr>
    </w:lvl>
    <w:lvl w:ilvl="2" w:tplc="C9EC1EC0">
      <w:start w:val="1"/>
      <w:numFmt w:val="bullet"/>
      <w:lvlText w:val=""/>
      <w:lvlJc w:val="left"/>
      <w:pPr>
        <w:ind w:left="2869" w:hanging="360"/>
      </w:pPr>
      <w:rPr>
        <w:rFonts w:ascii="Wingdings" w:hAnsi="Wingdings" w:hint="default"/>
      </w:rPr>
    </w:lvl>
    <w:lvl w:ilvl="3" w:tplc="1B90D528">
      <w:start w:val="1"/>
      <w:numFmt w:val="bullet"/>
      <w:lvlText w:val=""/>
      <w:lvlJc w:val="left"/>
      <w:pPr>
        <w:ind w:left="3589" w:hanging="360"/>
      </w:pPr>
      <w:rPr>
        <w:rFonts w:ascii="Symbol" w:hAnsi="Symbol" w:hint="default"/>
      </w:rPr>
    </w:lvl>
    <w:lvl w:ilvl="4" w:tplc="19506BCA">
      <w:start w:val="1"/>
      <w:numFmt w:val="bullet"/>
      <w:lvlText w:val="o"/>
      <w:lvlJc w:val="left"/>
      <w:pPr>
        <w:ind w:left="4309" w:hanging="360"/>
      </w:pPr>
      <w:rPr>
        <w:rFonts w:ascii="Courier New" w:hAnsi="Courier New" w:cs="Courier New" w:hint="default"/>
      </w:rPr>
    </w:lvl>
    <w:lvl w:ilvl="5" w:tplc="BD167FF2">
      <w:start w:val="1"/>
      <w:numFmt w:val="bullet"/>
      <w:lvlText w:val=""/>
      <w:lvlJc w:val="left"/>
      <w:pPr>
        <w:ind w:left="5029" w:hanging="360"/>
      </w:pPr>
      <w:rPr>
        <w:rFonts w:ascii="Wingdings" w:hAnsi="Wingdings" w:hint="default"/>
      </w:rPr>
    </w:lvl>
    <w:lvl w:ilvl="6" w:tplc="D9C860A2">
      <w:start w:val="1"/>
      <w:numFmt w:val="bullet"/>
      <w:lvlText w:val=""/>
      <w:lvlJc w:val="left"/>
      <w:pPr>
        <w:ind w:left="5749" w:hanging="360"/>
      </w:pPr>
      <w:rPr>
        <w:rFonts w:ascii="Symbol" w:hAnsi="Symbol" w:hint="default"/>
      </w:rPr>
    </w:lvl>
    <w:lvl w:ilvl="7" w:tplc="C50CFE06">
      <w:start w:val="1"/>
      <w:numFmt w:val="bullet"/>
      <w:lvlText w:val="o"/>
      <w:lvlJc w:val="left"/>
      <w:pPr>
        <w:ind w:left="6469" w:hanging="360"/>
      </w:pPr>
      <w:rPr>
        <w:rFonts w:ascii="Courier New" w:hAnsi="Courier New" w:cs="Courier New" w:hint="default"/>
      </w:rPr>
    </w:lvl>
    <w:lvl w:ilvl="8" w:tplc="C650A09E">
      <w:start w:val="1"/>
      <w:numFmt w:val="bullet"/>
      <w:lvlText w:val=""/>
      <w:lvlJc w:val="left"/>
      <w:pPr>
        <w:ind w:left="7189" w:hanging="360"/>
      </w:pPr>
      <w:rPr>
        <w:rFonts w:ascii="Wingdings" w:hAnsi="Wingdings" w:hint="default"/>
      </w:rPr>
    </w:lvl>
  </w:abstractNum>
  <w:abstractNum w:abstractNumId="18" w15:restartNumberingAfterBreak="0">
    <w:nsid w:val="36D12003"/>
    <w:multiLevelType w:val="hybridMultilevel"/>
    <w:tmpl w:val="9328CD00"/>
    <w:lvl w:ilvl="0" w:tplc="211CB0BC">
      <w:start w:val="1"/>
      <w:numFmt w:val="decimal"/>
      <w:lvlText w:val="%1."/>
      <w:lvlJc w:val="left"/>
      <w:pPr>
        <w:ind w:left="927" w:hanging="360"/>
      </w:pPr>
      <w:rPr>
        <w:rFonts w:hint="default"/>
      </w:rPr>
    </w:lvl>
    <w:lvl w:ilvl="1" w:tplc="CC6AB944">
      <w:start w:val="1"/>
      <w:numFmt w:val="lowerLetter"/>
      <w:lvlText w:val="%2."/>
      <w:lvlJc w:val="left"/>
      <w:pPr>
        <w:ind w:left="1440" w:hanging="360"/>
      </w:pPr>
    </w:lvl>
    <w:lvl w:ilvl="2" w:tplc="E1843930">
      <w:start w:val="1"/>
      <w:numFmt w:val="lowerRoman"/>
      <w:lvlText w:val="%3."/>
      <w:lvlJc w:val="right"/>
      <w:pPr>
        <w:ind w:left="2160" w:hanging="180"/>
      </w:pPr>
    </w:lvl>
    <w:lvl w:ilvl="3" w:tplc="36F2441A">
      <w:start w:val="1"/>
      <w:numFmt w:val="decimal"/>
      <w:lvlText w:val="%4."/>
      <w:lvlJc w:val="left"/>
      <w:pPr>
        <w:ind w:left="2880" w:hanging="360"/>
      </w:pPr>
    </w:lvl>
    <w:lvl w:ilvl="4" w:tplc="1CCAF106">
      <w:start w:val="1"/>
      <w:numFmt w:val="lowerLetter"/>
      <w:lvlText w:val="%5."/>
      <w:lvlJc w:val="left"/>
      <w:pPr>
        <w:ind w:left="3600" w:hanging="360"/>
      </w:pPr>
    </w:lvl>
    <w:lvl w:ilvl="5" w:tplc="F946A6AE">
      <w:start w:val="1"/>
      <w:numFmt w:val="lowerRoman"/>
      <w:lvlText w:val="%6."/>
      <w:lvlJc w:val="right"/>
      <w:pPr>
        <w:ind w:left="4320" w:hanging="180"/>
      </w:pPr>
    </w:lvl>
    <w:lvl w:ilvl="6" w:tplc="E892C9AE">
      <w:start w:val="1"/>
      <w:numFmt w:val="decimal"/>
      <w:lvlText w:val="%7."/>
      <w:lvlJc w:val="left"/>
      <w:pPr>
        <w:ind w:left="5040" w:hanging="360"/>
      </w:pPr>
    </w:lvl>
    <w:lvl w:ilvl="7" w:tplc="9280BF98">
      <w:start w:val="1"/>
      <w:numFmt w:val="lowerLetter"/>
      <w:lvlText w:val="%8."/>
      <w:lvlJc w:val="left"/>
      <w:pPr>
        <w:ind w:left="5760" w:hanging="360"/>
      </w:pPr>
    </w:lvl>
    <w:lvl w:ilvl="8" w:tplc="9DFAFF5C">
      <w:start w:val="1"/>
      <w:numFmt w:val="lowerRoman"/>
      <w:lvlText w:val="%9."/>
      <w:lvlJc w:val="right"/>
      <w:pPr>
        <w:ind w:left="6480" w:hanging="180"/>
      </w:pPr>
    </w:lvl>
  </w:abstractNum>
  <w:abstractNum w:abstractNumId="19" w15:restartNumberingAfterBreak="0">
    <w:nsid w:val="383F7AB6"/>
    <w:multiLevelType w:val="hybridMultilevel"/>
    <w:tmpl w:val="F9FE3728"/>
    <w:lvl w:ilvl="0" w:tplc="574EABB2">
      <w:start w:val="1"/>
      <w:numFmt w:val="decimal"/>
      <w:lvlText w:val="%1."/>
      <w:lvlJc w:val="left"/>
      <w:rPr>
        <w:rFonts w:ascii="Times New Roman" w:eastAsia="Times New Roman" w:hAnsi="Times New Roman" w:cs="Times New Roman"/>
        <w:color w:val="232323"/>
        <w:spacing w:val="0"/>
        <w:position w:val="0"/>
        <w:sz w:val="22"/>
        <w:szCs w:val="22"/>
        <w:u w:val="none"/>
        <w:shd w:val="clear" w:color="auto" w:fill="auto"/>
      </w:rPr>
    </w:lvl>
    <w:lvl w:ilvl="1" w:tplc="52EED12C">
      <w:start w:val="1"/>
      <w:numFmt w:val="decimal"/>
      <w:lvlText w:val=""/>
      <w:lvlJc w:val="left"/>
    </w:lvl>
    <w:lvl w:ilvl="2" w:tplc="11B21CDC">
      <w:start w:val="1"/>
      <w:numFmt w:val="decimal"/>
      <w:lvlText w:val=""/>
      <w:lvlJc w:val="left"/>
    </w:lvl>
    <w:lvl w:ilvl="3" w:tplc="7B54D93C">
      <w:start w:val="1"/>
      <w:numFmt w:val="decimal"/>
      <w:lvlText w:val=""/>
      <w:lvlJc w:val="left"/>
    </w:lvl>
    <w:lvl w:ilvl="4" w:tplc="95F66B24">
      <w:start w:val="1"/>
      <w:numFmt w:val="decimal"/>
      <w:lvlText w:val=""/>
      <w:lvlJc w:val="left"/>
    </w:lvl>
    <w:lvl w:ilvl="5" w:tplc="B874CC0A">
      <w:start w:val="1"/>
      <w:numFmt w:val="decimal"/>
      <w:lvlText w:val=""/>
      <w:lvlJc w:val="left"/>
    </w:lvl>
    <w:lvl w:ilvl="6" w:tplc="59125A4A">
      <w:start w:val="1"/>
      <w:numFmt w:val="decimal"/>
      <w:lvlText w:val=""/>
      <w:lvlJc w:val="left"/>
    </w:lvl>
    <w:lvl w:ilvl="7" w:tplc="1FB4A482">
      <w:start w:val="1"/>
      <w:numFmt w:val="decimal"/>
      <w:lvlText w:val=""/>
      <w:lvlJc w:val="left"/>
    </w:lvl>
    <w:lvl w:ilvl="8" w:tplc="76C0477A">
      <w:start w:val="1"/>
      <w:numFmt w:val="decimal"/>
      <w:lvlText w:val=""/>
      <w:lvlJc w:val="left"/>
    </w:lvl>
  </w:abstractNum>
  <w:abstractNum w:abstractNumId="20" w15:restartNumberingAfterBreak="0">
    <w:nsid w:val="3CE853E9"/>
    <w:multiLevelType w:val="hybridMultilevel"/>
    <w:tmpl w:val="AAE813D2"/>
    <w:lvl w:ilvl="0" w:tplc="A77858B4">
      <w:start w:val="1"/>
      <w:numFmt w:val="decimal"/>
      <w:lvlText w:val="%1."/>
      <w:lvlJc w:val="left"/>
    </w:lvl>
    <w:lvl w:ilvl="1" w:tplc="8700A046">
      <w:start w:val="1"/>
      <w:numFmt w:val="lowerLetter"/>
      <w:lvlText w:val="%2."/>
      <w:lvlJc w:val="left"/>
      <w:pPr>
        <w:ind w:left="1440" w:hanging="360"/>
      </w:pPr>
    </w:lvl>
    <w:lvl w:ilvl="2" w:tplc="37948814">
      <w:start w:val="1"/>
      <w:numFmt w:val="lowerRoman"/>
      <w:lvlText w:val="%3."/>
      <w:lvlJc w:val="right"/>
      <w:pPr>
        <w:ind w:left="2160" w:hanging="180"/>
      </w:pPr>
    </w:lvl>
    <w:lvl w:ilvl="3" w:tplc="0DBC3EAC">
      <w:start w:val="1"/>
      <w:numFmt w:val="decimal"/>
      <w:lvlText w:val="%4."/>
      <w:lvlJc w:val="left"/>
      <w:pPr>
        <w:ind w:left="2880" w:hanging="360"/>
      </w:pPr>
    </w:lvl>
    <w:lvl w:ilvl="4" w:tplc="A56459FA">
      <w:start w:val="1"/>
      <w:numFmt w:val="lowerLetter"/>
      <w:lvlText w:val="%5."/>
      <w:lvlJc w:val="left"/>
      <w:pPr>
        <w:ind w:left="3600" w:hanging="360"/>
      </w:pPr>
    </w:lvl>
    <w:lvl w:ilvl="5" w:tplc="24924C70">
      <w:start w:val="1"/>
      <w:numFmt w:val="lowerRoman"/>
      <w:lvlText w:val="%6."/>
      <w:lvlJc w:val="right"/>
      <w:pPr>
        <w:ind w:left="4320" w:hanging="180"/>
      </w:pPr>
    </w:lvl>
    <w:lvl w:ilvl="6" w:tplc="F6CEEDBE">
      <w:start w:val="1"/>
      <w:numFmt w:val="decimal"/>
      <w:lvlText w:val="%7."/>
      <w:lvlJc w:val="left"/>
      <w:pPr>
        <w:ind w:left="5040" w:hanging="360"/>
      </w:pPr>
    </w:lvl>
    <w:lvl w:ilvl="7" w:tplc="1130E504">
      <w:start w:val="1"/>
      <w:numFmt w:val="lowerLetter"/>
      <w:lvlText w:val="%8."/>
      <w:lvlJc w:val="left"/>
      <w:pPr>
        <w:ind w:left="5760" w:hanging="360"/>
      </w:pPr>
    </w:lvl>
    <w:lvl w:ilvl="8" w:tplc="8A380C18">
      <w:start w:val="1"/>
      <w:numFmt w:val="lowerRoman"/>
      <w:lvlText w:val="%9."/>
      <w:lvlJc w:val="right"/>
      <w:pPr>
        <w:ind w:left="6480" w:hanging="180"/>
      </w:pPr>
    </w:lvl>
  </w:abstractNum>
  <w:abstractNum w:abstractNumId="21" w15:restartNumberingAfterBreak="0">
    <w:nsid w:val="40873956"/>
    <w:multiLevelType w:val="hybridMultilevel"/>
    <w:tmpl w:val="9F84FCB0"/>
    <w:lvl w:ilvl="0" w:tplc="90C6699C">
      <w:start w:val="1"/>
      <w:numFmt w:val="bullet"/>
      <w:lvlText w:val=""/>
      <w:lvlJc w:val="left"/>
      <w:pPr>
        <w:ind w:left="720" w:hanging="360"/>
      </w:pPr>
      <w:rPr>
        <w:rFonts w:ascii="Symbol" w:hAnsi="Symbol" w:hint="default"/>
      </w:rPr>
    </w:lvl>
    <w:lvl w:ilvl="1" w:tplc="23BE7CA0">
      <w:start w:val="1"/>
      <w:numFmt w:val="bullet"/>
      <w:lvlText w:val="o"/>
      <w:lvlJc w:val="left"/>
      <w:pPr>
        <w:ind w:left="1440" w:hanging="360"/>
      </w:pPr>
      <w:rPr>
        <w:rFonts w:ascii="Courier New" w:hAnsi="Courier New" w:cs="Wingdings" w:hint="default"/>
      </w:rPr>
    </w:lvl>
    <w:lvl w:ilvl="2" w:tplc="84088D6A">
      <w:start w:val="1"/>
      <w:numFmt w:val="bullet"/>
      <w:lvlText w:val=""/>
      <w:lvlJc w:val="left"/>
      <w:pPr>
        <w:ind w:left="2160" w:hanging="360"/>
      </w:pPr>
      <w:rPr>
        <w:rFonts w:ascii="Wingdings" w:hAnsi="Wingdings" w:hint="default"/>
      </w:rPr>
    </w:lvl>
    <w:lvl w:ilvl="3" w:tplc="A050927A">
      <w:start w:val="1"/>
      <w:numFmt w:val="bullet"/>
      <w:lvlText w:val=""/>
      <w:lvlJc w:val="left"/>
      <w:pPr>
        <w:ind w:left="2880" w:hanging="360"/>
      </w:pPr>
      <w:rPr>
        <w:rFonts w:ascii="Symbol" w:hAnsi="Symbol" w:hint="default"/>
      </w:rPr>
    </w:lvl>
    <w:lvl w:ilvl="4" w:tplc="F2CC38C0">
      <w:start w:val="1"/>
      <w:numFmt w:val="bullet"/>
      <w:lvlText w:val="o"/>
      <w:lvlJc w:val="left"/>
      <w:pPr>
        <w:ind w:left="3600" w:hanging="360"/>
      </w:pPr>
      <w:rPr>
        <w:rFonts w:ascii="Courier New" w:hAnsi="Courier New" w:cs="Wingdings" w:hint="default"/>
      </w:rPr>
    </w:lvl>
    <w:lvl w:ilvl="5" w:tplc="A5181998">
      <w:start w:val="1"/>
      <w:numFmt w:val="bullet"/>
      <w:lvlText w:val=""/>
      <w:lvlJc w:val="left"/>
      <w:pPr>
        <w:ind w:left="4320" w:hanging="360"/>
      </w:pPr>
      <w:rPr>
        <w:rFonts w:ascii="Wingdings" w:hAnsi="Wingdings" w:hint="default"/>
      </w:rPr>
    </w:lvl>
    <w:lvl w:ilvl="6" w:tplc="230CEF1C">
      <w:start w:val="1"/>
      <w:numFmt w:val="bullet"/>
      <w:lvlText w:val=""/>
      <w:lvlJc w:val="left"/>
      <w:pPr>
        <w:ind w:left="5040" w:hanging="360"/>
      </w:pPr>
      <w:rPr>
        <w:rFonts w:ascii="Symbol" w:hAnsi="Symbol" w:hint="default"/>
      </w:rPr>
    </w:lvl>
    <w:lvl w:ilvl="7" w:tplc="8BD27B56">
      <w:start w:val="1"/>
      <w:numFmt w:val="bullet"/>
      <w:lvlText w:val="o"/>
      <w:lvlJc w:val="left"/>
      <w:pPr>
        <w:ind w:left="5760" w:hanging="360"/>
      </w:pPr>
      <w:rPr>
        <w:rFonts w:ascii="Courier New" w:hAnsi="Courier New" w:cs="Wingdings" w:hint="default"/>
      </w:rPr>
    </w:lvl>
    <w:lvl w:ilvl="8" w:tplc="F636249A">
      <w:start w:val="1"/>
      <w:numFmt w:val="bullet"/>
      <w:lvlText w:val=""/>
      <w:lvlJc w:val="left"/>
      <w:pPr>
        <w:ind w:left="6480" w:hanging="360"/>
      </w:pPr>
      <w:rPr>
        <w:rFonts w:ascii="Wingdings" w:hAnsi="Wingdings" w:hint="default"/>
      </w:rPr>
    </w:lvl>
  </w:abstractNum>
  <w:abstractNum w:abstractNumId="22" w15:restartNumberingAfterBreak="0">
    <w:nsid w:val="464B76EF"/>
    <w:multiLevelType w:val="hybridMultilevel"/>
    <w:tmpl w:val="DD4E8318"/>
    <w:lvl w:ilvl="0" w:tplc="94AAA200">
      <w:start w:val="1"/>
      <w:numFmt w:val="decimal"/>
      <w:lvlText w:val="%1."/>
      <w:lvlJc w:val="left"/>
    </w:lvl>
    <w:lvl w:ilvl="1" w:tplc="5D5890A4">
      <w:start w:val="1"/>
      <w:numFmt w:val="lowerLetter"/>
      <w:lvlText w:val="%2."/>
      <w:lvlJc w:val="left"/>
      <w:pPr>
        <w:ind w:left="1440" w:hanging="360"/>
      </w:pPr>
    </w:lvl>
    <w:lvl w:ilvl="2" w:tplc="53626B62">
      <w:start w:val="1"/>
      <w:numFmt w:val="lowerRoman"/>
      <w:lvlText w:val="%3."/>
      <w:lvlJc w:val="right"/>
      <w:pPr>
        <w:ind w:left="2160" w:hanging="180"/>
      </w:pPr>
    </w:lvl>
    <w:lvl w:ilvl="3" w:tplc="27042F6A">
      <w:start w:val="1"/>
      <w:numFmt w:val="decimal"/>
      <w:lvlText w:val="%4."/>
      <w:lvlJc w:val="left"/>
      <w:pPr>
        <w:ind w:left="2880" w:hanging="360"/>
      </w:pPr>
    </w:lvl>
    <w:lvl w:ilvl="4" w:tplc="3EB0406E">
      <w:start w:val="1"/>
      <w:numFmt w:val="lowerLetter"/>
      <w:lvlText w:val="%5."/>
      <w:lvlJc w:val="left"/>
      <w:pPr>
        <w:ind w:left="3600" w:hanging="360"/>
      </w:pPr>
    </w:lvl>
    <w:lvl w:ilvl="5" w:tplc="11CC0F20">
      <w:start w:val="1"/>
      <w:numFmt w:val="lowerRoman"/>
      <w:lvlText w:val="%6."/>
      <w:lvlJc w:val="right"/>
      <w:pPr>
        <w:ind w:left="4320" w:hanging="180"/>
      </w:pPr>
    </w:lvl>
    <w:lvl w:ilvl="6" w:tplc="8ABCC6DA">
      <w:start w:val="1"/>
      <w:numFmt w:val="decimal"/>
      <w:lvlText w:val="%7."/>
      <w:lvlJc w:val="left"/>
      <w:pPr>
        <w:ind w:left="5040" w:hanging="360"/>
      </w:pPr>
    </w:lvl>
    <w:lvl w:ilvl="7" w:tplc="1B2EFA46">
      <w:start w:val="1"/>
      <w:numFmt w:val="lowerLetter"/>
      <w:lvlText w:val="%8."/>
      <w:lvlJc w:val="left"/>
      <w:pPr>
        <w:ind w:left="5760" w:hanging="360"/>
      </w:pPr>
    </w:lvl>
    <w:lvl w:ilvl="8" w:tplc="F0EC5594">
      <w:start w:val="1"/>
      <w:numFmt w:val="lowerRoman"/>
      <w:lvlText w:val="%9."/>
      <w:lvlJc w:val="right"/>
      <w:pPr>
        <w:ind w:left="6480" w:hanging="180"/>
      </w:pPr>
    </w:lvl>
  </w:abstractNum>
  <w:abstractNum w:abstractNumId="23" w15:restartNumberingAfterBreak="0">
    <w:nsid w:val="46FC72FC"/>
    <w:multiLevelType w:val="hybridMultilevel"/>
    <w:tmpl w:val="1CA09EFE"/>
    <w:lvl w:ilvl="0" w:tplc="DE0AD982">
      <w:start w:val="1"/>
      <w:numFmt w:val="decimal"/>
      <w:lvlText w:val="%1."/>
      <w:lvlJc w:val="left"/>
      <w:pPr>
        <w:ind w:left="720" w:hanging="360"/>
      </w:pPr>
    </w:lvl>
    <w:lvl w:ilvl="1" w:tplc="0D0E577E">
      <w:start w:val="1"/>
      <w:numFmt w:val="lowerLetter"/>
      <w:lvlText w:val="%2."/>
      <w:lvlJc w:val="left"/>
      <w:pPr>
        <w:ind w:left="1440" w:hanging="360"/>
      </w:pPr>
    </w:lvl>
    <w:lvl w:ilvl="2" w:tplc="EF764B5E">
      <w:start w:val="1"/>
      <w:numFmt w:val="lowerRoman"/>
      <w:lvlText w:val="%3."/>
      <w:lvlJc w:val="right"/>
      <w:pPr>
        <w:ind w:left="2160" w:hanging="180"/>
      </w:pPr>
    </w:lvl>
    <w:lvl w:ilvl="3" w:tplc="DDF8147E">
      <w:start w:val="1"/>
      <w:numFmt w:val="decimal"/>
      <w:lvlText w:val="%4."/>
      <w:lvlJc w:val="left"/>
      <w:pPr>
        <w:ind w:left="2880" w:hanging="360"/>
      </w:pPr>
    </w:lvl>
    <w:lvl w:ilvl="4" w:tplc="9DE624A0">
      <w:start w:val="1"/>
      <w:numFmt w:val="lowerLetter"/>
      <w:lvlText w:val="%5."/>
      <w:lvlJc w:val="left"/>
      <w:pPr>
        <w:ind w:left="3600" w:hanging="360"/>
      </w:pPr>
    </w:lvl>
    <w:lvl w:ilvl="5" w:tplc="7DF6BC10">
      <w:start w:val="1"/>
      <w:numFmt w:val="lowerRoman"/>
      <w:lvlText w:val="%6."/>
      <w:lvlJc w:val="right"/>
      <w:pPr>
        <w:ind w:left="4320" w:hanging="180"/>
      </w:pPr>
    </w:lvl>
    <w:lvl w:ilvl="6" w:tplc="2758DAA4">
      <w:start w:val="1"/>
      <w:numFmt w:val="decimal"/>
      <w:lvlText w:val="%7."/>
      <w:lvlJc w:val="left"/>
      <w:pPr>
        <w:ind w:left="5040" w:hanging="360"/>
      </w:pPr>
    </w:lvl>
    <w:lvl w:ilvl="7" w:tplc="50346854">
      <w:start w:val="1"/>
      <w:numFmt w:val="lowerLetter"/>
      <w:lvlText w:val="%8."/>
      <w:lvlJc w:val="left"/>
      <w:pPr>
        <w:ind w:left="5760" w:hanging="360"/>
      </w:pPr>
    </w:lvl>
    <w:lvl w:ilvl="8" w:tplc="FC92F942">
      <w:start w:val="1"/>
      <w:numFmt w:val="lowerRoman"/>
      <w:lvlText w:val="%9."/>
      <w:lvlJc w:val="right"/>
      <w:pPr>
        <w:ind w:left="6480" w:hanging="180"/>
      </w:pPr>
    </w:lvl>
  </w:abstractNum>
  <w:abstractNum w:abstractNumId="24" w15:restartNumberingAfterBreak="0">
    <w:nsid w:val="4BF41220"/>
    <w:multiLevelType w:val="hybridMultilevel"/>
    <w:tmpl w:val="0E4A7A52"/>
    <w:lvl w:ilvl="0" w:tplc="17EAE46E">
      <w:start w:val="1"/>
      <w:numFmt w:val="bullet"/>
      <w:pStyle w:val="a0"/>
      <w:lvlText w:val=""/>
      <w:lvlJc w:val="left"/>
      <w:pPr>
        <w:ind w:left="1429" w:hanging="360"/>
      </w:pPr>
      <w:rPr>
        <w:rFonts w:ascii="Symbol" w:hAnsi="Symbol" w:hint="default"/>
      </w:rPr>
    </w:lvl>
    <w:lvl w:ilvl="1" w:tplc="FB0A3B96">
      <w:start w:val="1"/>
      <w:numFmt w:val="bullet"/>
      <w:lvlText w:val="o"/>
      <w:lvlJc w:val="left"/>
      <w:pPr>
        <w:ind w:left="2149" w:hanging="360"/>
      </w:pPr>
      <w:rPr>
        <w:rFonts w:ascii="Courier New" w:hAnsi="Courier New" w:cs="Courier New" w:hint="default"/>
      </w:rPr>
    </w:lvl>
    <w:lvl w:ilvl="2" w:tplc="4C34C104">
      <w:start w:val="1"/>
      <w:numFmt w:val="bullet"/>
      <w:lvlText w:val=""/>
      <w:lvlJc w:val="left"/>
      <w:pPr>
        <w:ind w:left="2869" w:hanging="360"/>
      </w:pPr>
      <w:rPr>
        <w:rFonts w:ascii="Wingdings" w:hAnsi="Wingdings" w:hint="default"/>
      </w:rPr>
    </w:lvl>
    <w:lvl w:ilvl="3" w:tplc="68C4B3EE">
      <w:start w:val="1"/>
      <w:numFmt w:val="bullet"/>
      <w:lvlText w:val=""/>
      <w:lvlJc w:val="left"/>
      <w:pPr>
        <w:ind w:left="3589" w:hanging="360"/>
      </w:pPr>
      <w:rPr>
        <w:rFonts w:ascii="Symbol" w:hAnsi="Symbol" w:hint="default"/>
      </w:rPr>
    </w:lvl>
    <w:lvl w:ilvl="4" w:tplc="393C1434">
      <w:start w:val="1"/>
      <w:numFmt w:val="bullet"/>
      <w:lvlText w:val="o"/>
      <w:lvlJc w:val="left"/>
      <w:pPr>
        <w:ind w:left="4309" w:hanging="360"/>
      </w:pPr>
      <w:rPr>
        <w:rFonts w:ascii="Courier New" w:hAnsi="Courier New" w:cs="Courier New" w:hint="default"/>
      </w:rPr>
    </w:lvl>
    <w:lvl w:ilvl="5" w:tplc="84F08968">
      <w:start w:val="1"/>
      <w:numFmt w:val="bullet"/>
      <w:lvlText w:val=""/>
      <w:lvlJc w:val="left"/>
      <w:pPr>
        <w:ind w:left="5029" w:hanging="360"/>
      </w:pPr>
      <w:rPr>
        <w:rFonts w:ascii="Wingdings" w:hAnsi="Wingdings" w:hint="default"/>
      </w:rPr>
    </w:lvl>
    <w:lvl w:ilvl="6" w:tplc="03E01CBA">
      <w:start w:val="1"/>
      <w:numFmt w:val="bullet"/>
      <w:lvlText w:val=""/>
      <w:lvlJc w:val="left"/>
      <w:pPr>
        <w:ind w:left="5749" w:hanging="360"/>
      </w:pPr>
      <w:rPr>
        <w:rFonts w:ascii="Symbol" w:hAnsi="Symbol" w:hint="default"/>
      </w:rPr>
    </w:lvl>
    <w:lvl w:ilvl="7" w:tplc="6AE66F4E">
      <w:start w:val="1"/>
      <w:numFmt w:val="bullet"/>
      <w:lvlText w:val="o"/>
      <w:lvlJc w:val="left"/>
      <w:pPr>
        <w:ind w:left="6469" w:hanging="360"/>
      </w:pPr>
      <w:rPr>
        <w:rFonts w:ascii="Courier New" w:hAnsi="Courier New" w:cs="Courier New" w:hint="default"/>
      </w:rPr>
    </w:lvl>
    <w:lvl w:ilvl="8" w:tplc="9500ACF6">
      <w:start w:val="1"/>
      <w:numFmt w:val="bullet"/>
      <w:lvlText w:val=""/>
      <w:lvlJc w:val="left"/>
      <w:pPr>
        <w:ind w:left="7189" w:hanging="360"/>
      </w:pPr>
      <w:rPr>
        <w:rFonts w:ascii="Wingdings" w:hAnsi="Wingdings" w:hint="default"/>
      </w:rPr>
    </w:lvl>
  </w:abstractNum>
  <w:abstractNum w:abstractNumId="25" w15:restartNumberingAfterBreak="0">
    <w:nsid w:val="4FC461F5"/>
    <w:multiLevelType w:val="hybridMultilevel"/>
    <w:tmpl w:val="5984B4AE"/>
    <w:styleLink w:val="List6"/>
    <w:lvl w:ilvl="0" w:tplc="093EE2F4">
      <w:start w:val="1"/>
      <w:numFmt w:val="bullet"/>
      <w:pStyle w:val="List6"/>
      <w:lvlText w:val="•"/>
      <w:lvlJc w:val="left"/>
      <w:pPr>
        <w:tabs>
          <w:tab w:val="num" w:pos="360"/>
        </w:tabs>
        <w:ind w:left="360" w:hanging="360"/>
      </w:pPr>
      <w:rPr>
        <w:color w:val="000000"/>
        <w:position w:val="0"/>
        <w:sz w:val="24"/>
        <w:szCs w:val="24"/>
        <w:lang w:val="ru-RU"/>
      </w:rPr>
    </w:lvl>
    <w:lvl w:ilvl="1" w:tplc="3A34535A">
      <w:start w:val="1"/>
      <w:numFmt w:val="bullet"/>
      <w:lvlText w:val="•"/>
      <w:lvlJc w:val="left"/>
      <w:pPr>
        <w:tabs>
          <w:tab w:val="num" w:pos="330"/>
        </w:tabs>
        <w:ind w:left="330" w:hanging="330"/>
      </w:pPr>
      <w:rPr>
        <w:color w:val="000000"/>
        <w:position w:val="0"/>
        <w:sz w:val="22"/>
        <w:szCs w:val="22"/>
        <w:lang w:val="ru-RU"/>
      </w:rPr>
    </w:lvl>
    <w:lvl w:ilvl="2" w:tplc="0374BCC4">
      <w:start w:val="1"/>
      <w:numFmt w:val="bullet"/>
      <w:lvlText w:val="•"/>
      <w:lvlJc w:val="left"/>
      <w:pPr>
        <w:tabs>
          <w:tab w:val="num" w:pos="330"/>
        </w:tabs>
        <w:ind w:left="330" w:hanging="330"/>
      </w:pPr>
      <w:rPr>
        <w:color w:val="000000"/>
        <w:position w:val="0"/>
        <w:sz w:val="22"/>
        <w:szCs w:val="22"/>
        <w:lang w:val="ru-RU"/>
      </w:rPr>
    </w:lvl>
    <w:lvl w:ilvl="3" w:tplc="3B907D44">
      <w:start w:val="1"/>
      <w:numFmt w:val="bullet"/>
      <w:lvlText w:val="•"/>
      <w:lvlJc w:val="left"/>
      <w:pPr>
        <w:tabs>
          <w:tab w:val="num" w:pos="330"/>
        </w:tabs>
        <w:ind w:left="330" w:hanging="330"/>
      </w:pPr>
      <w:rPr>
        <w:color w:val="000000"/>
        <w:position w:val="0"/>
        <w:sz w:val="22"/>
        <w:szCs w:val="22"/>
        <w:lang w:val="ru-RU"/>
      </w:rPr>
    </w:lvl>
    <w:lvl w:ilvl="4" w:tplc="397A4D9C">
      <w:start w:val="1"/>
      <w:numFmt w:val="bullet"/>
      <w:lvlText w:val="•"/>
      <w:lvlJc w:val="left"/>
      <w:pPr>
        <w:tabs>
          <w:tab w:val="num" w:pos="330"/>
        </w:tabs>
        <w:ind w:left="330" w:hanging="330"/>
      </w:pPr>
      <w:rPr>
        <w:color w:val="000000"/>
        <w:position w:val="0"/>
        <w:sz w:val="22"/>
        <w:szCs w:val="22"/>
        <w:lang w:val="ru-RU"/>
      </w:rPr>
    </w:lvl>
    <w:lvl w:ilvl="5" w:tplc="C652B8A4">
      <w:start w:val="1"/>
      <w:numFmt w:val="bullet"/>
      <w:lvlText w:val="•"/>
      <w:lvlJc w:val="left"/>
      <w:pPr>
        <w:tabs>
          <w:tab w:val="num" w:pos="330"/>
        </w:tabs>
        <w:ind w:left="330" w:hanging="330"/>
      </w:pPr>
      <w:rPr>
        <w:color w:val="000000"/>
        <w:position w:val="0"/>
        <w:sz w:val="22"/>
        <w:szCs w:val="22"/>
        <w:lang w:val="ru-RU"/>
      </w:rPr>
    </w:lvl>
    <w:lvl w:ilvl="6" w:tplc="0406D956">
      <w:start w:val="1"/>
      <w:numFmt w:val="bullet"/>
      <w:lvlText w:val="•"/>
      <w:lvlJc w:val="left"/>
      <w:pPr>
        <w:tabs>
          <w:tab w:val="num" w:pos="330"/>
        </w:tabs>
        <w:ind w:left="330" w:hanging="330"/>
      </w:pPr>
      <w:rPr>
        <w:color w:val="000000"/>
        <w:position w:val="0"/>
        <w:sz w:val="22"/>
        <w:szCs w:val="22"/>
        <w:lang w:val="ru-RU"/>
      </w:rPr>
    </w:lvl>
    <w:lvl w:ilvl="7" w:tplc="45D43186">
      <w:start w:val="1"/>
      <w:numFmt w:val="bullet"/>
      <w:lvlText w:val="•"/>
      <w:lvlJc w:val="left"/>
      <w:pPr>
        <w:tabs>
          <w:tab w:val="num" w:pos="330"/>
        </w:tabs>
        <w:ind w:left="330" w:hanging="330"/>
      </w:pPr>
      <w:rPr>
        <w:color w:val="000000"/>
        <w:position w:val="0"/>
        <w:sz w:val="22"/>
        <w:szCs w:val="22"/>
        <w:lang w:val="ru-RU"/>
      </w:rPr>
    </w:lvl>
    <w:lvl w:ilvl="8" w:tplc="5E068C78">
      <w:start w:val="1"/>
      <w:numFmt w:val="bullet"/>
      <w:lvlText w:val="•"/>
      <w:lvlJc w:val="left"/>
      <w:pPr>
        <w:tabs>
          <w:tab w:val="num" w:pos="330"/>
        </w:tabs>
        <w:ind w:left="330" w:hanging="330"/>
      </w:pPr>
      <w:rPr>
        <w:color w:val="000000"/>
        <w:position w:val="0"/>
        <w:sz w:val="22"/>
        <w:szCs w:val="22"/>
        <w:lang w:val="ru-RU"/>
      </w:rPr>
    </w:lvl>
  </w:abstractNum>
  <w:abstractNum w:abstractNumId="26" w15:restartNumberingAfterBreak="0">
    <w:nsid w:val="5478590D"/>
    <w:multiLevelType w:val="hybridMultilevel"/>
    <w:tmpl w:val="1ACC8C36"/>
    <w:lvl w:ilvl="0" w:tplc="5FFA7A5E">
      <w:start w:val="1"/>
      <w:numFmt w:val="decimal"/>
      <w:lvlText w:val="%1."/>
      <w:lvlJc w:val="left"/>
    </w:lvl>
    <w:lvl w:ilvl="1" w:tplc="D02A52FE">
      <w:start w:val="1"/>
      <w:numFmt w:val="lowerLetter"/>
      <w:lvlText w:val="%2."/>
      <w:lvlJc w:val="left"/>
      <w:pPr>
        <w:ind w:left="1440" w:hanging="360"/>
      </w:pPr>
    </w:lvl>
    <w:lvl w:ilvl="2" w:tplc="7072211C">
      <w:start w:val="1"/>
      <w:numFmt w:val="lowerRoman"/>
      <w:lvlText w:val="%3."/>
      <w:lvlJc w:val="right"/>
      <w:pPr>
        <w:ind w:left="2160" w:hanging="180"/>
      </w:pPr>
    </w:lvl>
    <w:lvl w:ilvl="3" w:tplc="8800FB78">
      <w:start w:val="1"/>
      <w:numFmt w:val="decimal"/>
      <w:lvlText w:val="%4."/>
      <w:lvlJc w:val="left"/>
      <w:pPr>
        <w:ind w:left="2880" w:hanging="360"/>
      </w:pPr>
    </w:lvl>
    <w:lvl w:ilvl="4" w:tplc="D0F27104">
      <w:start w:val="1"/>
      <w:numFmt w:val="lowerLetter"/>
      <w:lvlText w:val="%5."/>
      <w:lvlJc w:val="left"/>
      <w:pPr>
        <w:ind w:left="3600" w:hanging="360"/>
      </w:pPr>
    </w:lvl>
    <w:lvl w:ilvl="5" w:tplc="2514DCC2">
      <w:start w:val="1"/>
      <w:numFmt w:val="lowerRoman"/>
      <w:lvlText w:val="%6."/>
      <w:lvlJc w:val="right"/>
      <w:pPr>
        <w:ind w:left="4320" w:hanging="180"/>
      </w:pPr>
    </w:lvl>
    <w:lvl w:ilvl="6" w:tplc="C27A484E">
      <w:start w:val="1"/>
      <w:numFmt w:val="decimal"/>
      <w:lvlText w:val="%7."/>
      <w:lvlJc w:val="left"/>
      <w:pPr>
        <w:ind w:left="5040" w:hanging="360"/>
      </w:pPr>
    </w:lvl>
    <w:lvl w:ilvl="7" w:tplc="699CF60E">
      <w:start w:val="1"/>
      <w:numFmt w:val="lowerLetter"/>
      <w:lvlText w:val="%8."/>
      <w:lvlJc w:val="left"/>
      <w:pPr>
        <w:ind w:left="5760" w:hanging="360"/>
      </w:pPr>
    </w:lvl>
    <w:lvl w:ilvl="8" w:tplc="FE9C31A2">
      <w:start w:val="1"/>
      <w:numFmt w:val="lowerRoman"/>
      <w:lvlText w:val="%9."/>
      <w:lvlJc w:val="right"/>
      <w:pPr>
        <w:ind w:left="6480" w:hanging="180"/>
      </w:pPr>
    </w:lvl>
  </w:abstractNum>
  <w:abstractNum w:abstractNumId="27" w15:restartNumberingAfterBreak="0">
    <w:nsid w:val="56220E37"/>
    <w:multiLevelType w:val="hybridMultilevel"/>
    <w:tmpl w:val="2B5E0C6C"/>
    <w:lvl w:ilvl="0" w:tplc="D5E2012A">
      <w:start w:val="1"/>
      <w:numFmt w:val="decimal"/>
      <w:lvlText w:val="%1."/>
      <w:lvlJc w:val="left"/>
    </w:lvl>
    <w:lvl w:ilvl="1" w:tplc="28E66DAC">
      <w:start w:val="1"/>
      <w:numFmt w:val="lowerLetter"/>
      <w:lvlText w:val="%2."/>
      <w:lvlJc w:val="left"/>
      <w:pPr>
        <w:ind w:left="1440" w:hanging="360"/>
      </w:pPr>
    </w:lvl>
    <w:lvl w:ilvl="2" w:tplc="EC60C3BE">
      <w:start w:val="1"/>
      <w:numFmt w:val="lowerRoman"/>
      <w:lvlText w:val="%3."/>
      <w:lvlJc w:val="right"/>
      <w:pPr>
        <w:ind w:left="2160" w:hanging="180"/>
      </w:pPr>
    </w:lvl>
    <w:lvl w:ilvl="3" w:tplc="0102E492">
      <w:start w:val="1"/>
      <w:numFmt w:val="decimal"/>
      <w:lvlText w:val="%4."/>
      <w:lvlJc w:val="left"/>
      <w:pPr>
        <w:ind w:left="2880" w:hanging="360"/>
      </w:pPr>
    </w:lvl>
    <w:lvl w:ilvl="4" w:tplc="773481A4">
      <w:start w:val="1"/>
      <w:numFmt w:val="lowerLetter"/>
      <w:lvlText w:val="%5."/>
      <w:lvlJc w:val="left"/>
      <w:pPr>
        <w:ind w:left="3600" w:hanging="360"/>
      </w:pPr>
    </w:lvl>
    <w:lvl w:ilvl="5" w:tplc="DC2C3986">
      <w:start w:val="1"/>
      <w:numFmt w:val="lowerRoman"/>
      <w:lvlText w:val="%6."/>
      <w:lvlJc w:val="right"/>
      <w:pPr>
        <w:ind w:left="4320" w:hanging="180"/>
      </w:pPr>
    </w:lvl>
    <w:lvl w:ilvl="6" w:tplc="4B0C79CC">
      <w:start w:val="1"/>
      <w:numFmt w:val="decimal"/>
      <w:lvlText w:val="%7."/>
      <w:lvlJc w:val="left"/>
      <w:pPr>
        <w:ind w:left="5040" w:hanging="360"/>
      </w:pPr>
    </w:lvl>
    <w:lvl w:ilvl="7" w:tplc="FEEC41F8">
      <w:start w:val="1"/>
      <w:numFmt w:val="lowerLetter"/>
      <w:lvlText w:val="%8."/>
      <w:lvlJc w:val="left"/>
      <w:pPr>
        <w:ind w:left="5760" w:hanging="360"/>
      </w:pPr>
    </w:lvl>
    <w:lvl w:ilvl="8" w:tplc="1DB4C906">
      <w:start w:val="1"/>
      <w:numFmt w:val="lowerRoman"/>
      <w:lvlText w:val="%9."/>
      <w:lvlJc w:val="right"/>
      <w:pPr>
        <w:ind w:left="6480" w:hanging="180"/>
      </w:pPr>
    </w:lvl>
  </w:abstractNum>
  <w:abstractNum w:abstractNumId="28" w15:restartNumberingAfterBreak="0">
    <w:nsid w:val="576753D0"/>
    <w:multiLevelType w:val="hybridMultilevel"/>
    <w:tmpl w:val="419A4522"/>
    <w:styleLink w:val="List15"/>
    <w:lvl w:ilvl="0" w:tplc="76C01764">
      <w:start w:val="7"/>
      <w:numFmt w:val="decimal"/>
      <w:pStyle w:val="List15"/>
      <w:lvlText w:val="%1."/>
      <w:lvlJc w:val="left"/>
      <w:rPr>
        <w:position w:val="0"/>
      </w:rPr>
    </w:lvl>
    <w:lvl w:ilvl="1" w:tplc="A53EC12C">
      <w:start w:val="1"/>
      <w:numFmt w:val="decimal"/>
      <w:lvlText w:val="%2."/>
      <w:lvlJc w:val="left"/>
      <w:rPr>
        <w:position w:val="0"/>
      </w:rPr>
    </w:lvl>
    <w:lvl w:ilvl="2" w:tplc="708AD962">
      <w:start w:val="1"/>
      <w:numFmt w:val="decimal"/>
      <w:lvlText w:val="%3."/>
      <w:lvlJc w:val="left"/>
      <w:rPr>
        <w:position w:val="0"/>
      </w:rPr>
    </w:lvl>
    <w:lvl w:ilvl="3" w:tplc="0F7EDB1A">
      <w:start w:val="1"/>
      <w:numFmt w:val="decimal"/>
      <w:lvlText w:val="%4."/>
      <w:lvlJc w:val="left"/>
      <w:rPr>
        <w:position w:val="0"/>
      </w:rPr>
    </w:lvl>
    <w:lvl w:ilvl="4" w:tplc="370660AE">
      <w:start w:val="1"/>
      <w:numFmt w:val="decimal"/>
      <w:lvlText w:val="%5."/>
      <w:lvlJc w:val="left"/>
      <w:rPr>
        <w:position w:val="0"/>
      </w:rPr>
    </w:lvl>
    <w:lvl w:ilvl="5" w:tplc="8682C250">
      <w:start w:val="1"/>
      <w:numFmt w:val="decimal"/>
      <w:lvlText w:val="%6."/>
      <w:lvlJc w:val="left"/>
      <w:rPr>
        <w:position w:val="0"/>
      </w:rPr>
    </w:lvl>
    <w:lvl w:ilvl="6" w:tplc="028C1790">
      <w:start w:val="1"/>
      <w:numFmt w:val="decimal"/>
      <w:lvlText w:val="%7."/>
      <w:lvlJc w:val="left"/>
      <w:rPr>
        <w:position w:val="0"/>
      </w:rPr>
    </w:lvl>
    <w:lvl w:ilvl="7" w:tplc="78641A22">
      <w:start w:val="1"/>
      <w:numFmt w:val="decimal"/>
      <w:lvlText w:val="%8."/>
      <w:lvlJc w:val="left"/>
      <w:rPr>
        <w:position w:val="0"/>
      </w:rPr>
    </w:lvl>
    <w:lvl w:ilvl="8" w:tplc="F5A6A736">
      <w:start w:val="1"/>
      <w:numFmt w:val="decimal"/>
      <w:lvlText w:val="%9."/>
      <w:lvlJc w:val="left"/>
      <w:rPr>
        <w:position w:val="0"/>
      </w:rPr>
    </w:lvl>
  </w:abstractNum>
  <w:abstractNum w:abstractNumId="29" w15:restartNumberingAfterBreak="0">
    <w:nsid w:val="5B504672"/>
    <w:multiLevelType w:val="hybridMultilevel"/>
    <w:tmpl w:val="7B9C6BB2"/>
    <w:lvl w:ilvl="0" w:tplc="1FB01404">
      <w:start w:val="1"/>
      <w:numFmt w:val="bullet"/>
      <w:lvlText w:val=""/>
      <w:lvlJc w:val="left"/>
      <w:pPr>
        <w:ind w:left="1429" w:hanging="360"/>
      </w:pPr>
      <w:rPr>
        <w:rFonts w:ascii="Symbol" w:hAnsi="Symbol" w:hint="default"/>
      </w:rPr>
    </w:lvl>
    <w:lvl w:ilvl="1" w:tplc="2662E59C">
      <w:start w:val="1"/>
      <w:numFmt w:val="bullet"/>
      <w:lvlText w:val="o"/>
      <w:lvlJc w:val="left"/>
      <w:pPr>
        <w:ind w:left="2149" w:hanging="360"/>
      </w:pPr>
      <w:rPr>
        <w:rFonts w:ascii="Courier New" w:hAnsi="Courier New" w:cs="Courier New" w:hint="default"/>
      </w:rPr>
    </w:lvl>
    <w:lvl w:ilvl="2" w:tplc="384418E2">
      <w:start w:val="1"/>
      <w:numFmt w:val="bullet"/>
      <w:lvlText w:val=""/>
      <w:lvlJc w:val="left"/>
      <w:pPr>
        <w:ind w:left="2869" w:hanging="360"/>
      </w:pPr>
      <w:rPr>
        <w:rFonts w:ascii="Wingdings" w:hAnsi="Wingdings" w:hint="default"/>
      </w:rPr>
    </w:lvl>
    <w:lvl w:ilvl="3" w:tplc="E76CD876">
      <w:start w:val="1"/>
      <w:numFmt w:val="bullet"/>
      <w:lvlText w:val=""/>
      <w:lvlJc w:val="left"/>
      <w:pPr>
        <w:ind w:left="3589" w:hanging="360"/>
      </w:pPr>
      <w:rPr>
        <w:rFonts w:ascii="Symbol" w:hAnsi="Symbol" w:hint="default"/>
      </w:rPr>
    </w:lvl>
    <w:lvl w:ilvl="4" w:tplc="C14E45B0">
      <w:start w:val="1"/>
      <w:numFmt w:val="bullet"/>
      <w:lvlText w:val="o"/>
      <w:lvlJc w:val="left"/>
      <w:pPr>
        <w:ind w:left="4309" w:hanging="360"/>
      </w:pPr>
      <w:rPr>
        <w:rFonts w:ascii="Courier New" w:hAnsi="Courier New" w:cs="Courier New" w:hint="default"/>
      </w:rPr>
    </w:lvl>
    <w:lvl w:ilvl="5" w:tplc="ED3840E4">
      <w:start w:val="1"/>
      <w:numFmt w:val="bullet"/>
      <w:lvlText w:val=""/>
      <w:lvlJc w:val="left"/>
      <w:pPr>
        <w:ind w:left="5029" w:hanging="360"/>
      </w:pPr>
      <w:rPr>
        <w:rFonts w:ascii="Wingdings" w:hAnsi="Wingdings" w:hint="default"/>
      </w:rPr>
    </w:lvl>
    <w:lvl w:ilvl="6" w:tplc="D5DCF100">
      <w:start w:val="1"/>
      <w:numFmt w:val="bullet"/>
      <w:lvlText w:val=""/>
      <w:lvlJc w:val="left"/>
      <w:pPr>
        <w:ind w:left="5749" w:hanging="360"/>
      </w:pPr>
      <w:rPr>
        <w:rFonts w:ascii="Symbol" w:hAnsi="Symbol" w:hint="default"/>
      </w:rPr>
    </w:lvl>
    <w:lvl w:ilvl="7" w:tplc="261A273C">
      <w:start w:val="1"/>
      <w:numFmt w:val="bullet"/>
      <w:lvlText w:val="o"/>
      <w:lvlJc w:val="left"/>
      <w:pPr>
        <w:ind w:left="6469" w:hanging="360"/>
      </w:pPr>
      <w:rPr>
        <w:rFonts w:ascii="Courier New" w:hAnsi="Courier New" w:cs="Courier New" w:hint="default"/>
      </w:rPr>
    </w:lvl>
    <w:lvl w:ilvl="8" w:tplc="7E90D8A2">
      <w:start w:val="1"/>
      <w:numFmt w:val="bullet"/>
      <w:lvlText w:val=""/>
      <w:lvlJc w:val="left"/>
      <w:pPr>
        <w:ind w:left="7189" w:hanging="360"/>
      </w:pPr>
      <w:rPr>
        <w:rFonts w:ascii="Wingdings" w:hAnsi="Wingdings" w:hint="default"/>
      </w:rPr>
    </w:lvl>
  </w:abstractNum>
  <w:abstractNum w:abstractNumId="30" w15:restartNumberingAfterBreak="0">
    <w:nsid w:val="5BF752F1"/>
    <w:multiLevelType w:val="hybridMultilevel"/>
    <w:tmpl w:val="5AD649DC"/>
    <w:lvl w:ilvl="0" w:tplc="DD745568">
      <w:start w:val="1"/>
      <w:numFmt w:val="decimal"/>
      <w:lvlText w:val="%1."/>
      <w:lvlJc w:val="left"/>
      <w:pPr>
        <w:ind w:left="1287" w:hanging="360"/>
      </w:pPr>
    </w:lvl>
    <w:lvl w:ilvl="1" w:tplc="0C52204E">
      <w:start w:val="1"/>
      <w:numFmt w:val="lowerLetter"/>
      <w:lvlText w:val="%2."/>
      <w:lvlJc w:val="left"/>
      <w:pPr>
        <w:ind w:left="2007" w:hanging="360"/>
      </w:pPr>
    </w:lvl>
    <w:lvl w:ilvl="2" w:tplc="D82241E4">
      <w:start w:val="1"/>
      <w:numFmt w:val="lowerRoman"/>
      <w:lvlText w:val="%3."/>
      <w:lvlJc w:val="right"/>
      <w:pPr>
        <w:ind w:left="2727" w:hanging="180"/>
      </w:pPr>
    </w:lvl>
    <w:lvl w:ilvl="3" w:tplc="2C30AE16">
      <w:start w:val="1"/>
      <w:numFmt w:val="decimal"/>
      <w:lvlText w:val="%4."/>
      <w:lvlJc w:val="left"/>
      <w:pPr>
        <w:ind w:left="3447" w:hanging="360"/>
      </w:pPr>
    </w:lvl>
    <w:lvl w:ilvl="4" w:tplc="1D2C7EBA">
      <w:start w:val="1"/>
      <w:numFmt w:val="lowerLetter"/>
      <w:lvlText w:val="%5."/>
      <w:lvlJc w:val="left"/>
      <w:pPr>
        <w:ind w:left="4167" w:hanging="360"/>
      </w:pPr>
    </w:lvl>
    <w:lvl w:ilvl="5" w:tplc="0562D17E">
      <w:start w:val="1"/>
      <w:numFmt w:val="lowerRoman"/>
      <w:lvlText w:val="%6."/>
      <w:lvlJc w:val="right"/>
      <w:pPr>
        <w:ind w:left="4887" w:hanging="180"/>
      </w:pPr>
    </w:lvl>
    <w:lvl w:ilvl="6" w:tplc="71E6FBA8">
      <w:start w:val="1"/>
      <w:numFmt w:val="decimal"/>
      <w:lvlText w:val="%7."/>
      <w:lvlJc w:val="left"/>
      <w:pPr>
        <w:ind w:left="5607" w:hanging="360"/>
      </w:pPr>
    </w:lvl>
    <w:lvl w:ilvl="7" w:tplc="F02A350A">
      <w:start w:val="1"/>
      <w:numFmt w:val="lowerLetter"/>
      <w:lvlText w:val="%8."/>
      <w:lvlJc w:val="left"/>
      <w:pPr>
        <w:ind w:left="6327" w:hanging="360"/>
      </w:pPr>
    </w:lvl>
    <w:lvl w:ilvl="8" w:tplc="2C2C0462">
      <w:start w:val="1"/>
      <w:numFmt w:val="lowerRoman"/>
      <w:lvlText w:val="%9."/>
      <w:lvlJc w:val="right"/>
      <w:pPr>
        <w:ind w:left="7047" w:hanging="180"/>
      </w:pPr>
    </w:lvl>
  </w:abstractNum>
  <w:abstractNum w:abstractNumId="31" w15:restartNumberingAfterBreak="0">
    <w:nsid w:val="5F0D348E"/>
    <w:multiLevelType w:val="hybridMultilevel"/>
    <w:tmpl w:val="D636906E"/>
    <w:lvl w:ilvl="0" w:tplc="3A761C5A">
      <w:start w:val="1"/>
      <w:numFmt w:val="decimal"/>
      <w:lvlText w:val="%1."/>
      <w:lvlJc w:val="left"/>
      <w:pPr>
        <w:ind w:left="720" w:hanging="360"/>
      </w:pPr>
    </w:lvl>
    <w:lvl w:ilvl="1" w:tplc="F6B4F22C">
      <w:start w:val="1"/>
      <w:numFmt w:val="lowerLetter"/>
      <w:lvlText w:val="%2."/>
      <w:lvlJc w:val="left"/>
      <w:pPr>
        <w:ind w:left="1440" w:hanging="360"/>
      </w:pPr>
    </w:lvl>
    <w:lvl w:ilvl="2" w:tplc="08D084C0">
      <w:start w:val="1"/>
      <w:numFmt w:val="lowerRoman"/>
      <w:lvlText w:val="%3."/>
      <w:lvlJc w:val="right"/>
      <w:pPr>
        <w:ind w:left="2160" w:hanging="180"/>
      </w:pPr>
    </w:lvl>
    <w:lvl w:ilvl="3" w:tplc="1BEA3642">
      <w:start w:val="1"/>
      <w:numFmt w:val="decimal"/>
      <w:lvlText w:val="%4."/>
      <w:lvlJc w:val="left"/>
      <w:pPr>
        <w:ind w:left="2880" w:hanging="360"/>
      </w:pPr>
    </w:lvl>
    <w:lvl w:ilvl="4" w:tplc="D6D68844">
      <w:start w:val="1"/>
      <w:numFmt w:val="lowerLetter"/>
      <w:lvlText w:val="%5."/>
      <w:lvlJc w:val="left"/>
      <w:pPr>
        <w:ind w:left="3600" w:hanging="360"/>
      </w:pPr>
    </w:lvl>
    <w:lvl w:ilvl="5" w:tplc="33548092">
      <w:start w:val="1"/>
      <w:numFmt w:val="lowerRoman"/>
      <w:lvlText w:val="%6."/>
      <w:lvlJc w:val="right"/>
      <w:pPr>
        <w:ind w:left="4320" w:hanging="180"/>
      </w:pPr>
    </w:lvl>
    <w:lvl w:ilvl="6" w:tplc="CE5C2B56">
      <w:start w:val="1"/>
      <w:numFmt w:val="decimal"/>
      <w:lvlText w:val="%7."/>
      <w:lvlJc w:val="left"/>
      <w:pPr>
        <w:ind w:left="5040" w:hanging="360"/>
      </w:pPr>
    </w:lvl>
    <w:lvl w:ilvl="7" w:tplc="E62EFF0C">
      <w:start w:val="1"/>
      <w:numFmt w:val="lowerLetter"/>
      <w:lvlText w:val="%8."/>
      <w:lvlJc w:val="left"/>
      <w:pPr>
        <w:ind w:left="5760" w:hanging="360"/>
      </w:pPr>
    </w:lvl>
    <w:lvl w:ilvl="8" w:tplc="06008CCA">
      <w:start w:val="1"/>
      <w:numFmt w:val="lowerRoman"/>
      <w:lvlText w:val="%9."/>
      <w:lvlJc w:val="right"/>
      <w:pPr>
        <w:ind w:left="6480" w:hanging="180"/>
      </w:pPr>
    </w:lvl>
  </w:abstractNum>
  <w:abstractNum w:abstractNumId="32" w15:restartNumberingAfterBreak="0">
    <w:nsid w:val="61B06378"/>
    <w:multiLevelType w:val="hybridMultilevel"/>
    <w:tmpl w:val="916EC0F8"/>
    <w:lvl w:ilvl="0" w:tplc="8C4CCC9A">
      <w:start w:val="1"/>
      <w:numFmt w:val="decimal"/>
      <w:lvlText w:val="%1."/>
      <w:lvlJc w:val="left"/>
      <w:pPr>
        <w:ind w:left="720" w:hanging="360"/>
      </w:pPr>
    </w:lvl>
    <w:lvl w:ilvl="1" w:tplc="CA9C7BA0">
      <w:start w:val="1"/>
      <w:numFmt w:val="lowerLetter"/>
      <w:lvlText w:val="%2."/>
      <w:lvlJc w:val="left"/>
      <w:pPr>
        <w:ind w:left="1440" w:hanging="360"/>
      </w:pPr>
    </w:lvl>
    <w:lvl w:ilvl="2" w:tplc="11AC48D8">
      <w:start w:val="1"/>
      <w:numFmt w:val="lowerRoman"/>
      <w:lvlText w:val="%3."/>
      <w:lvlJc w:val="right"/>
      <w:pPr>
        <w:ind w:left="2160" w:hanging="180"/>
      </w:pPr>
    </w:lvl>
    <w:lvl w:ilvl="3" w:tplc="02388B34">
      <w:start w:val="1"/>
      <w:numFmt w:val="decimal"/>
      <w:lvlText w:val="%4."/>
      <w:lvlJc w:val="left"/>
      <w:pPr>
        <w:ind w:left="2880" w:hanging="360"/>
      </w:pPr>
    </w:lvl>
    <w:lvl w:ilvl="4" w:tplc="B088DF52">
      <w:start w:val="1"/>
      <w:numFmt w:val="lowerLetter"/>
      <w:lvlText w:val="%5."/>
      <w:lvlJc w:val="left"/>
      <w:pPr>
        <w:ind w:left="3600" w:hanging="360"/>
      </w:pPr>
    </w:lvl>
    <w:lvl w:ilvl="5" w:tplc="E866584C">
      <w:start w:val="1"/>
      <w:numFmt w:val="lowerRoman"/>
      <w:lvlText w:val="%6."/>
      <w:lvlJc w:val="right"/>
      <w:pPr>
        <w:ind w:left="4320" w:hanging="180"/>
      </w:pPr>
    </w:lvl>
    <w:lvl w:ilvl="6" w:tplc="D41E0BB8">
      <w:start w:val="1"/>
      <w:numFmt w:val="decimal"/>
      <w:lvlText w:val="%7."/>
      <w:lvlJc w:val="left"/>
      <w:pPr>
        <w:ind w:left="5040" w:hanging="360"/>
      </w:pPr>
    </w:lvl>
    <w:lvl w:ilvl="7" w:tplc="04B25948">
      <w:start w:val="1"/>
      <w:numFmt w:val="lowerLetter"/>
      <w:lvlText w:val="%8."/>
      <w:lvlJc w:val="left"/>
      <w:pPr>
        <w:ind w:left="5760" w:hanging="360"/>
      </w:pPr>
    </w:lvl>
    <w:lvl w:ilvl="8" w:tplc="9F6805BE">
      <w:start w:val="1"/>
      <w:numFmt w:val="lowerRoman"/>
      <w:lvlText w:val="%9."/>
      <w:lvlJc w:val="right"/>
      <w:pPr>
        <w:ind w:left="6480" w:hanging="180"/>
      </w:pPr>
    </w:lvl>
  </w:abstractNum>
  <w:abstractNum w:abstractNumId="33" w15:restartNumberingAfterBreak="0">
    <w:nsid w:val="647A73BC"/>
    <w:multiLevelType w:val="hybridMultilevel"/>
    <w:tmpl w:val="A0AEA99C"/>
    <w:styleLink w:val="List14"/>
    <w:lvl w:ilvl="0" w:tplc="3B3A8F3E">
      <w:start w:val="1"/>
      <w:numFmt w:val="decimal"/>
      <w:pStyle w:val="List14"/>
      <w:lvlText w:val="%1."/>
      <w:lvlJc w:val="left"/>
      <w:pPr>
        <w:tabs>
          <w:tab w:val="num" w:pos="720"/>
        </w:tabs>
        <w:ind w:left="720" w:hanging="360"/>
      </w:pPr>
      <w:rPr>
        <w:position w:val="0"/>
        <w:sz w:val="22"/>
        <w:szCs w:val="22"/>
        <w:lang w:val="ru-RU"/>
      </w:rPr>
    </w:lvl>
    <w:lvl w:ilvl="1" w:tplc="BA34D672">
      <w:start w:val="1"/>
      <w:numFmt w:val="decimal"/>
      <w:lvlText w:val="%2."/>
      <w:lvlJc w:val="left"/>
      <w:pPr>
        <w:tabs>
          <w:tab w:val="num" w:pos="1050"/>
        </w:tabs>
        <w:ind w:left="1050" w:hanging="330"/>
      </w:pPr>
      <w:rPr>
        <w:position w:val="0"/>
        <w:sz w:val="22"/>
        <w:szCs w:val="22"/>
        <w:lang w:val="ru-RU"/>
      </w:rPr>
    </w:lvl>
    <w:lvl w:ilvl="2" w:tplc="6F72F114">
      <w:start w:val="1"/>
      <w:numFmt w:val="decimal"/>
      <w:lvlText w:val="%3."/>
      <w:lvlJc w:val="left"/>
      <w:pPr>
        <w:tabs>
          <w:tab w:val="num" w:pos="1410"/>
        </w:tabs>
        <w:ind w:left="1410" w:hanging="330"/>
      </w:pPr>
      <w:rPr>
        <w:position w:val="0"/>
        <w:sz w:val="22"/>
        <w:szCs w:val="22"/>
        <w:lang w:val="ru-RU"/>
      </w:rPr>
    </w:lvl>
    <w:lvl w:ilvl="3" w:tplc="27A668FC">
      <w:start w:val="1"/>
      <w:numFmt w:val="decimal"/>
      <w:lvlText w:val="%4."/>
      <w:lvlJc w:val="left"/>
      <w:pPr>
        <w:tabs>
          <w:tab w:val="num" w:pos="1770"/>
        </w:tabs>
        <w:ind w:left="1770" w:hanging="330"/>
      </w:pPr>
      <w:rPr>
        <w:position w:val="0"/>
        <w:sz w:val="22"/>
        <w:szCs w:val="22"/>
        <w:lang w:val="ru-RU"/>
      </w:rPr>
    </w:lvl>
    <w:lvl w:ilvl="4" w:tplc="11CC3B9A">
      <w:start w:val="1"/>
      <w:numFmt w:val="decimal"/>
      <w:lvlText w:val="%5."/>
      <w:lvlJc w:val="left"/>
      <w:pPr>
        <w:tabs>
          <w:tab w:val="num" w:pos="2130"/>
        </w:tabs>
        <w:ind w:left="2130" w:hanging="330"/>
      </w:pPr>
      <w:rPr>
        <w:position w:val="0"/>
        <w:sz w:val="22"/>
        <w:szCs w:val="22"/>
        <w:lang w:val="ru-RU"/>
      </w:rPr>
    </w:lvl>
    <w:lvl w:ilvl="5" w:tplc="EC5287F6">
      <w:start w:val="1"/>
      <w:numFmt w:val="decimal"/>
      <w:lvlText w:val="%6."/>
      <w:lvlJc w:val="left"/>
      <w:pPr>
        <w:tabs>
          <w:tab w:val="num" w:pos="2490"/>
        </w:tabs>
        <w:ind w:left="2490" w:hanging="330"/>
      </w:pPr>
      <w:rPr>
        <w:position w:val="0"/>
        <w:sz w:val="22"/>
        <w:szCs w:val="22"/>
        <w:lang w:val="ru-RU"/>
      </w:rPr>
    </w:lvl>
    <w:lvl w:ilvl="6" w:tplc="4A24D2A8">
      <w:start w:val="1"/>
      <w:numFmt w:val="decimal"/>
      <w:lvlText w:val="%7."/>
      <w:lvlJc w:val="left"/>
      <w:pPr>
        <w:tabs>
          <w:tab w:val="num" w:pos="2850"/>
        </w:tabs>
        <w:ind w:left="2850" w:hanging="330"/>
      </w:pPr>
      <w:rPr>
        <w:position w:val="0"/>
        <w:sz w:val="22"/>
        <w:szCs w:val="22"/>
        <w:lang w:val="ru-RU"/>
      </w:rPr>
    </w:lvl>
    <w:lvl w:ilvl="7" w:tplc="16B466E4">
      <w:start w:val="1"/>
      <w:numFmt w:val="decimal"/>
      <w:lvlText w:val="%8."/>
      <w:lvlJc w:val="left"/>
      <w:pPr>
        <w:tabs>
          <w:tab w:val="num" w:pos="3210"/>
        </w:tabs>
        <w:ind w:left="3210" w:hanging="330"/>
      </w:pPr>
      <w:rPr>
        <w:position w:val="0"/>
        <w:sz w:val="22"/>
        <w:szCs w:val="22"/>
        <w:lang w:val="ru-RU"/>
      </w:rPr>
    </w:lvl>
    <w:lvl w:ilvl="8" w:tplc="A4640B4A">
      <w:start w:val="1"/>
      <w:numFmt w:val="decimal"/>
      <w:lvlText w:val="%9."/>
      <w:lvlJc w:val="left"/>
      <w:pPr>
        <w:tabs>
          <w:tab w:val="num" w:pos="3570"/>
        </w:tabs>
        <w:ind w:left="3570" w:hanging="330"/>
      </w:pPr>
      <w:rPr>
        <w:position w:val="0"/>
        <w:sz w:val="22"/>
        <w:szCs w:val="22"/>
        <w:lang w:val="ru-RU"/>
      </w:rPr>
    </w:lvl>
  </w:abstractNum>
  <w:abstractNum w:abstractNumId="34" w15:restartNumberingAfterBreak="0">
    <w:nsid w:val="659C6C30"/>
    <w:multiLevelType w:val="hybridMultilevel"/>
    <w:tmpl w:val="8842C01C"/>
    <w:lvl w:ilvl="0" w:tplc="72C6AE88">
      <w:start w:val="1"/>
      <w:numFmt w:val="decimal"/>
      <w:lvlText w:val="%1."/>
      <w:lvlJc w:val="left"/>
    </w:lvl>
    <w:lvl w:ilvl="1" w:tplc="4E709708">
      <w:start w:val="1"/>
      <w:numFmt w:val="lowerLetter"/>
      <w:lvlText w:val="%2."/>
      <w:lvlJc w:val="left"/>
      <w:pPr>
        <w:ind w:left="1440" w:hanging="360"/>
      </w:pPr>
    </w:lvl>
    <w:lvl w:ilvl="2" w:tplc="9BFEEF12">
      <w:start w:val="1"/>
      <w:numFmt w:val="lowerRoman"/>
      <w:lvlText w:val="%3."/>
      <w:lvlJc w:val="right"/>
      <w:pPr>
        <w:ind w:left="2160" w:hanging="180"/>
      </w:pPr>
    </w:lvl>
    <w:lvl w:ilvl="3" w:tplc="2034B036">
      <w:start w:val="1"/>
      <w:numFmt w:val="decimal"/>
      <w:lvlText w:val="%4."/>
      <w:lvlJc w:val="left"/>
      <w:pPr>
        <w:ind w:left="2880" w:hanging="360"/>
      </w:pPr>
    </w:lvl>
    <w:lvl w:ilvl="4" w:tplc="818EC216">
      <w:start w:val="1"/>
      <w:numFmt w:val="lowerLetter"/>
      <w:lvlText w:val="%5."/>
      <w:lvlJc w:val="left"/>
      <w:pPr>
        <w:ind w:left="3600" w:hanging="360"/>
      </w:pPr>
    </w:lvl>
    <w:lvl w:ilvl="5" w:tplc="766A21D0">
      <w:start w:val="1"/>
      <w:numFmt w:val="lowerRoman"/>
      <w:lvlText w:val="%6."/>
      <w:lvlJc w:val="right"/>
      <w:pPr>
        <w:ind w:left="4320" w:hanging="180"/>
      </w:pPr>
    </w:lvl>
    <w:lvl w:ilvl="6" w:tplc="8D40448C">
      <w:start w:val="1"/>
      <w:numFmt w:val="decimal"/>
      <w:lvlText w:val="%7."/>
      <w:lvlJc w:val="left"/>
      <w:pPr>
        <w:ind w:left="5040" w:hanging="360"/>
      </w:pPr>
    </w:lvl>
    <w:lvl w:ilvl="7" w:tplc="1CDC7D0E">
      <w:start w:val="1"/>
      <w:numFmt w:val="lowerLetter"/>
      <w:lvlText w:val="%8."/>
      <w:lvlJc w:val="left"/>
      <w:pPr>
        <w:ind w:left="5760" w:hanging="360"/>
      </w:pPr>
    </w:lvl>
    <w:lvl w:ilvl="8" w:tplc="EE223A4E">
      <w:start w:val="1"/>
      <w:numFmt w:val="lowerRoman"/>
      <w:lvlText w:val="%9."/>
      <w:lvlJc w:val="right"/>
      <w:pPr>
        <w:ind w:left="6480" w:hanging="180"/>
      </w:pPr>
    </w:lvl>
  </w:abstractNum>
  <w:abstractNum w:abstractNumId="35" w15:restartNumberingAfterBreak="0">
    <w:nsid w:val="66633A57"/>
    <w:multiLevelType w:val="hybridMultilevel"/>
    <w:tmpl w:val="A56EE8D6"/>
    <w:styleLink w:val="List27"/>
    <w:lvl w:ilvl="0" w:tplc="E3C001A0">
      <w:start w:val="1"/>
      <w:numFmt w:val="decimal"/>
      <w:pStyle w:val="List27"/>
      <w:lvlText w:val="%1."/>
      <w:lvlJc w:val="left"/>
      <w:pPr>
        <w:tabs>
          <w:tab w:val="num" w:pos="720"/>
        </w:tabs>
        <w:ind w:left="720" w:hanging="360"/>
      </w:pPr>
      <w:rPr>
        <w:color w:val="000000"/>
        <w:position w:val="0"/>
        <w:sz w:val="28"/>
        <w:szCs w:val="28"/>
      </w:rPr>
    </w:lvl>
    <w:lvl w:ilvl="1" w:tplc="CD6E7FC8">
      <w:start w:val="1"/>
      <w:numFmt w:val="decimal"/>
      <w:lvlText w:val="%2."/>
      <w:lvlJc w:val="left"/>
      <w:pPr>
        <w:tabs>
          <w:tab w:val="num" w:pos="1500"/>
        </w:tabs>
        <w:ind w:left="1500" w:hanging="420"/>
      </w:pPr>
      <w:rPr>
        <w:color w:val="000000"/>
        <w:position w:val="0"/>
        <w:sz w:val="28"/>
        <w:szCs w:val="28"/>
      </w:rPr>
    </w:lvl>
    <w:lvl w:ilvl="2" w:tplc="C31A424E">
      <w:start w:val="1"/>
      <w:numFmt w:val="decimal"/>
      <w:lvlText w:val="%3."/>
      <w:lvlJc w:val="left"/>
      <w:pPr>
        <w:tabs>
          <w:tab w:val="num" w:pos="2220"/>
        </w:tabs>
        <w:ind w:left="2220" w:hanging="420"/>
      </w:pPr>
      <w:rPr>
        <w:color w:val="000000"/>
        <w:position w:val="0"/>
        <w:sz w:val="28"/>
        <w:szCs w:val="28"/>
      </w:rPr>
    </w:lvl>
    <w:lvl w:ilvl="3" w:tplc="166A3A16">
      <w:start w:val="1"/>
      <w:numFmt w:val="decimal"/>
      <w:lvlText w:val="%4."/>
      <w:lvlJc w:val="left"/>
      <w:pPr>
        <w:tabs>
          <w:tab w:val="num" w:pos="2940"/>
        </w:tabs>
        <w:ind w:left="2940" w:hanging="420"/>
      </w:pPr>
      <w:rPr>
        <w:color w:val="000000"/>
        <w:position w:val="0"/>
        <w:sz w:val="28"/>
        <w:szCs w:val="28"/>
      </w:rPr>
    </w:lvl>
    <w:lvl w:ilvl="4" w:tplc="AA32B912">
      <w:start w:val="1"/>
      <w:numFmt w:val="decimal"/>
      <w:lvlText w:val="%5."/>
      <w:lvlJc w:val="left"/>
      <w:pPr>
        <w:tabs>
          <w:tab w:val="num" w:pos="3660"/>
        </w:tabs>
        <w:ind w:left="3660" w:hanging="420"/>
      </w:pPr>
      <w:rPr>
        <w:color w:val="000000"/>
        <w:position w:val="0"/>
        <w:sz w:val="28"/>
        <w:szCs w:val="28"/>
      </w:rPr>
    </w:lvl>
    <w:lvl w:ilvl="5" w:tplc="8898D628">
      <w:start w:val="1"/>
      <w:numFmt w:val="decimal"/>
      <w:lvlText w:val="%6."/>
      <w:lvlJc w:val="left"/>
      <w:pPr>
        <w:tabs>
          <w:tab w:val="num" w:pos="4380"/>
        </w:tabs>
        <w:ind w:left="4380" w:hanging="420"/>
      </w:pPr>
      <w:rPr>
        <w:color w:val="000000"/>
        <w:position w:val="0"/>
        <w:sz w:val="28"/>
        <w:szCs w:val="28"/>
      </w:rPr>
    </w:lvl>
    <w:lvl w:ilvl="6" w:tplc="44FE572E">
      <w:start w:val="1"/>
      <w:numFmt w:val="decimal"/>
      <w:lvlText w:val="%7."/>
      <w:lvlJc w:val="left"/>
      <w:pPr>
        <w:tabs>
          <w:tab w:val="num" w:pos="5100"/>
        </w:tabs>
        <w:ind w:left="5100" w:hanging="420"/>
      </w:pPr>
      <w:rPr>
        <w:color w:val="000000"/>
        <w:position w:val="0"/>
        <w:sz w:val="28"/>
        <w:szCs w:val="28"/>
      </w:rPr>
    </w:lvl>
    <w:lvl w:ilvl="7" w:tplc="EC204740">
      <w:start w:val="1"/>
      <w:numFmt w:val="decimal"/>
      <w:lvlText w:val="%8."/>
      <w:lvlJc w:val="left"/>
      <w:pPr>
        <w:tabs>
          <w:tab w:val="num" w:pos="5820"/>
        </w:tabs>
        <w:ind w:left="5820" w:hanging="420"/>
      </w:pPr>
      <w:rPr>
        <w:color w:val="000000"/>
        <w:position w:val="0"/>
        <w:sz w:val="28"/>
        <w:szCs w:val="28"/>
      </w:rPr>
    </w:lvl>
    <w:lvl w:ilvl="8" w:tplc="C09A6ADE">
      <w:start w:val="1"/>
      <w:numFmt w:val="decimal"/>
      <w:lvlText w:val="%9."/>
      <w:lvlJc w:val="left"/>
      <w:pPr>
        <w:tabs>
          <w:tab w:val="num" w:pos="6540"/>
        </w:tabs>
        <w:ind w:left="6540" w:hanging="420"/>
      </w:pPr>
      <w:rPr>
        <w:color w:val="000000"/>
        <w:position w:val="0"/>
        <w:sz w:val="28"/>
        <w:szCs w:val="28"/>
      </w:rPr>
    </w:lvl>
  </w:abstractNum>
  <w:abstractNum w:abstractNumId="36" w15:restartNumberingAfterBreak="0">
    <w:nsid w:val="671261F5"/>
    <w:multiLevelType w:val="hybridMultilevel"/>
    <w:tmpl w:val="5F6899F2"/>
    <w:lvl w:ilvl="0" w:tplc="73283E8A">
      <w:start w:val="1"/>
      <w:numFmt w:val="bullet"/>
      <w:lvlText w:val=""/>
      <w:lvlJc w:val="left"/>
      <w:pPr>
        <w:ind w:left="720" w:hanging="360"/>
      </w:pPr>
      <w:rPr>
        <w:rFonts w:ascii="Symbol" w:hAnsi="Symbol" w:hint="default"/>
      </w:rPr>
    </w:lvl>
    <w:lvl w:ilvl="1" w:tplc="813A27A6">
      <w:start w:val="1"/>
      <w:numFmt w:val="bullet"/>
      <w:lvlText w:val="o"/>
      <w:lvlJc w:val="left"/>
      <w:pPr>
        <w:ind w:left="1440" w:hanging="360"/>
      </w:pPr>
      <w:rPr>
        <w:rFonts w:ascii="Courier New" w:hAnsi="Courier New" w:cs="Courier New" w:hint="default"/>
      </w:rPr>
    </w:lvl>
    <w:lvl w:ilvl="2" w:tplc="695C7086">
      <w:start w:val="1"/>
      <w:numFmt w:val="bullet"/>
      <w:lvlText w:val=""/>
      <w:lvlJc w:val="left"/>
      <w:pPr>
        <w:ind w:left="2160" w:hanging="360"/>
      </w:pPr>
      <w:rPr>
        <w:rFonts w:ascii="Wingdings" w:hAnsi="Wingdings" w:hint="default"/>
      </w:rPr>
    </w:lvl>
    <w:lvl w:ilvl="3" w:tplc="2DA6C4A4">
      <w:start w:val="1"/>
      <w:numFmt w:val="bullet"/>
      <w:lvlText w:val=""/>
      <w:lvlJc w:val="left"/>
      <w:pPr>
        <w:ind w:left="2880" w:hanging="360"/>
      </w:pPr>
      <w:rPr>
        <w:rFonts w:ascii="Symbol" w:hAnsi="Symbol" w:hint="default"/>
      </w:rPr>
    </w:lvl>
    <w:lvl w:ilvl="4" w:tplc="499EC24E">
      <w:start w:val="1"/>
      <w:numFmt w:val="bullet"/>
      <w:lvlText w:val="o"/>
      <w:lvlJc w:val="left"/>
      <w:pPr>
        <w:ind w:left="3600" w:hanging="360"/>
      </w:pPr>
      <w:rPr>
        <w:rFonts w:ascii="Courier New" w:hAnsi="Courier New" w:cs="Courier New" w:hint="default"/>
      </w:rPr>
    </w:lvl>
    <w:lvl w:ilvl="5" w:tplc="A6DE2F58">
      <w:start w:val="1"/>
      <w:numFmt w:val="bullet"/>
      <w:lvlText w:val=""/>
      <w:lvlJc w:val="left"/>
      <w:pPr>
        <w:ind w:left="4320" w:hanging="360"/>
      </w:pPr>
      <w:rPr>
        <w:rFonts w:ascii="Wingdings" w:hAnsi="Wingdings" w:hint="default"/>
      </w:rPr>
    </w:lvl>
    <w:lvl w:ilvl="6" w:tplc="88F6BD6E">
      <w:start w:val="1"/>
      <w:numFmt w:val="bullet"/>
      <w:lvlText w:val=""/>
      <w:lvlJc w:val="left"/>
      <w:pPr>
        <w:ind w:left="5040" w:hanging="360"/>
      </w:pPr>
      <w:rPr>
        <w:rFonts w:ascii="Symbol" w:hAnsi="Symbol" w:hint="default"/>
      </w:rPr>
    </w:lvl>
    <w:lvl w:ilvl="7" w:tplc="A4480846">
      <w:start w:val="1"/>
      <w:numFmt w:val="bullet"/>
      <w:lvlText w:val="o"/>
      <w:lvlJc w:val="left"/>
      <w:pPr>
        <w:ind w:left="5760" w:hanging="360"/>
      </w:pPr>
      <w:rPr>
        <w:rFonts w:ascii="Courier New" w:hAnsi="Courier New" w:cs="Courier New" w:hint="default"/>
      </w:rPr>
    </w:lvl>
    <w:lvl w:ilvl="8" w:tplc="ACC8FCC8">
      <w:start w:val="1"/>
      <w:numFmt w:val="bullet"/>
      <w:lvlText w:val=""/>
      <w:lvlJc w:val="left"/>
      <w:pPr>
        <w:ind w:left="6480" w:hanging="360"/>
      </w:pPr>
      <w:rPr>
        <w:rFonts w:ascii="Wingdings" w:hAnsi="Wingdings" w:hint="default"/>
      </w:rPr>
    </w:lvl>
  </w:abstractNum>
  <w:abstractNum w:abstractNumId="37" w15:restartNumberingAfterBreak="0">
    <w:nsid w:val="6B9E6287"/>
    <w:multiLevelType w:val="multilevel"/>
    <w:tmpl w:val="3E2467D8"/>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8" w15:restartNumberingAfterBreak="0">
    <w:nsid w:val="6CAA0A28"/>
    <w:multiLevelType w:val="hybridMultilevel"/>
    <w:tmpl w:val="81B0C2C0"/>
    <w:lvl w:ilvl="0" w:tplc="E18E863C">
      <w:start w:val="1"/>
      <w:numFmt w:val="decimal"/>
      <w:lvlText w:val="%1."/>
      <w:lvlJc w:val="left"/>
    </w:lvl>
    <w:lvl w:ilvl="1" w:tplc="0F50AD2E">
      <w:start w:val="1"/>
      <w:numFmt w:val="lowerLetter"/>
      <w:lvlText w:val="%2."/>
      <w:lvlJc w:val="left"/>
      <w:pPr>
        <w:ind w:left="1440" w:hanging="360"/>
      </w:pPr>
    </w:lvl>
    <w:lvl w:ilvl="2" w:tplc="53429910">
      <w:start w:val="1"/>
      <w:numFmt w:val="lowerRoman"/>
      <w:lvlText w:val="%3."/>
      <w:lvlJc w:val="right"/>
      <w:pPr>
        <w:ind w:left="2160" w:hanging="180"/>
      </w:pPr>
    </w:lvl>
    <w:lvl w:ilvl="3" w:tplc="75DC1108">
      <w:start w:val="1"/>
      <w:numFmt w:val="decimal"/>
      <w:lvlText w:val="%4."/>
      <w:lvlJc w:val="left"/>
      <w:pPr>
        <w:ind w:left="2880" w:hanging="360"/>
      </w:pPr>
    </w:lvl>
    <w:lvl w:ilvl="4" w:tplc="E2AC8222">
      <w:start w:val="1"/>
      <w:numFmt w:val="lowerLetter"/>
      <w:lvlText w:val="%5."/>
      <w:lvlJc w:val="left"/>
      <w:pPr>
        <w:ind w:left="3600" w:hanging="360"/>
      </w:pPr>
    </w:lvl>
    <w:lvl w:ilvl="5" w:tplc="E8744230">
      <w:start w:val="1"/>
      <w:numFmt w:val="lowerRoman"/>
      <w:lvlText w:val="%6."/>
      <w:lvlJc w:val="right"/>
      <w:pPr>
        <w:ind w:left="4320" w:hanging="180"/>
      </w:pPr>
    </w:lvl>
    <w:lvl w:ilvl="6" w:tplc="7E9EE568">
      <w:start w:val="1"/>
      <w:numFmt w:val="decimal"/>
      <w:lvlText w:val="%7."/>
      <w:lvlJc w:val="left"/>
      <w:pPr>
        <w:ind w:left="5040" w:hanging="360"/>
      </w:pPr>
    </w:lvl>
    <w:lvl w:ilvl="7" w:tplc="7870E584">
      <w:start w:val="1"/>
      <w:numFmt w:val="lowerLetter"/>
      <w:lvlText w:val="%8."/>
      <w:lvlJc w:val="left"/>
      <w:pPr>
        <w:ind w:left="5760" w:hanging="360"/>
      </w:pPr>
    </w:lvl>
    <w:lvl w:ilvl="8" w:tplc="A04C0368">
      <w:start w:val="1"/>
      <w:numFmt w:val="lowerRoman"/>
      <w:lvlText w:val="%9."/>
      <w:lvlJc w:val="right"/>
      <w:pPr>
        <w:ind w:left="6480" w:hanging="180"/>
      </w:pPr>
    </w:lvl>
  </w:abstractNum>
  <w:abstractNum w:abstractNumId="39" w15:restartNumberingAfterBreak="0">
    <w:nsid w:val="6D300E09"/>
    <w:multiLevelType w:val="hybridMultilevel"/>
    <w:tmpl w:val="2E9EE22C"/>
    <w:lvl w:ilvl="0" w:tplc="4B520F38">
      <w:start w:val="1"/>
      <w:numFmt w:val="decimal"/>
      <w:lvlText w:val="%1."/>
      <w:lvlJc w:val="left"/>
      <w:pPr>
        <w:ind w:left="1434" w:hanging="425"/>
      </w:pPr>
      <w:rPr>
        <w:rFonts w:ascii="Times New Roman" w:eastAsia="Times New Roman" w:hAnsi="Times New Roman" w:cs="Times New Roman"/>
        <w:spacing w:val="-2"/>
      </w:rPr>
    </w:lvl>
    <w:lvl w:ilvl="1" w:tplc="1DD4D576">
      <w:start w:val="1"/>
      <w:numFmt w:val="bullet"/>
      <w:lvlText w:val="•"/>
      <w:lvlJc w:val="left"/>
      <w:pPr>
        <w:ind w:left="2284" w:hanging="425"/>
      </w:pPr>
      <w:rPr>
        <w:rFonts w:ascii="Symbol" w:eastAsia="Symbol" w:hAnsi="Symbol" w:cs="Symbol" w:hint="default"/>
      </w:rPr>
    </w:lvl>
    <w:lvl w:ilvl="2" w:tplc="B8B6B1AE">
      <w:start w:val="1"/>
      <w:numFmt w:val="bullet"/>
      <w:lvlText w:val="•"/>
      <w:lvlJc w:val="left"/>
      <w:pPr>
        <w:ind w:left="3129" w:hanging="425"/>
      </w:pPr>
      <w:rPr>
        <w:rFonts w:ascii="Symbol" w:eastAsia="Symbol" w:hAnsi="Symbol" w:cs="Symbol" w:hint="default"/>
      </w:rPr>
    </w:lvl>
    <w:lvl w:ilvl="3" w:tplc="1820E892">
      <w:start w:val="1"/>
      <w:numFmt w:val="bullet"/>
      <w:lvlText w:val="•"/>
      <w:lvlJc w:val="left"/>
      <w:pPr>
        <w:ind w:left="3973" w:hanging="425"/>
      </w:pPr>
      <w:rPr>
        <w:rFonts w:ascii="Symbol" w:eastAsia="Symbol" w:hAnsi="Symbol" w:cs="Symbol" w:hint="default"/>
      </w:rPr>
    </w:lvl>
    <w:lvl w:ilvl="4" w:tplc="AF5E5190">
      <w:start w:val="1"/>
      <w:numFmt w:val="bullet"/>
      <w:lvlText w:val="•"/>
      <w:lvlJc w:val="left"/>
      <w:pPr>
        <w:ind w:left="4818" w:hanging="425"/>
      </w:pPr>
      <w:rPr>
        <w:rFonts w:ascii="Symbol" w:eastAsia="Symbol" w:hAnsi="Symbol" w:cs="Symbol" w:hint="default"/>
      </w:rPr>
    </w:lvl>
    <w:lvl w:ilvl="5" w:tplc="9132C744">
      <w:start w:val="1"/>
      <w:numFmt w:val="bullet"/>
      <w:lvlText w:val="•"/>
      <w:lvlJc w:val="left"/>
      <w:pPr>
        <w:ind w:left="5663" w:hanging="425"/>
      </w:pPr>
      <w:rPr>
        <w:rFonts w:ascii="Symbol" w:eastAsia="Symbol" w:hAnsi="Symbol" w:cs="Symbol" w:hint="default"/>
      </w:rPr>
    </w:lvl>
    <w:lvl w:ilvl="6" w:tplc="15EC82C2">
      <w:start w:val="1"/>
      <w:numFmt w:val="bullet"/>
      <w:lvlText w:val="•"/>
      <w:lvlJc w:val="left"/>
      <w:pPr>
        <w:ind w:left="6507" w:hanging="425"/>
      </w:pPr>
      <w:rPr>
        <w:rFonts w:ascii="Symbol" w:eastAsia="Symbol" w:hAnsi="Symbol" w:cs="Symbol" w:hint="default"/>
      </w:rPr>
    </w:lvl>
    <w:lvl w:ilvl="7" w:tplc="D756B14C">
      <w:start w:val="1"/>
      <w:numFmt w:val="bullet"/>
      <w:lvlText w:val="•"/>
      <w:lvlJc w:val="left"/>
      <w:pPr>
        <w:ind w:left="7352" w:hanging="425"/>
      </w:pPr>
      <w:rPr>
        <w:rFonts w:ascii="Symbol" w:eastAsia="Symbol" w:hAnsi="Symbol" w:cs="Symbol" w:hint="default"/>
      </w:rPr>
    </w:lvl>
    <w:lvl w:ilvl="8" w:tplc="3B6298EC">
      <w:start w:val="1"/>
      <w:numFmt w:val="bullet"/>
      <w:lvlText w:val="•"/>
      <w:lvlJc w:val="left"/>
      <w:pPr>
        <w:ind w:left="8197" w:hanging="425"/>
      </w:pPr>
      <w:rPr>
        <w:rFonts w:ascii="Symbol" w:eastAsia="Symbol" w:hAnsi="Symbol" w:cs="Symbol" w:hint="default"/>
      </w:rPr>
    </w:lvl>
  </w:abstractNum>
  <w:abstractNum w:abstractNumId="40" w15:restartNumberingAfterBreak="0">
    <w:nsid w:val="71A75C39"/>
    <w:multiLevelType w:val="hybridMultilevel"/>
    <w:tmpl w:val="8EEC8FAC"/>
    <w:lvl w:ilvl="0" w:tplc="4314C6B8">
      <w:start w:val="1"/>
      <w:numFmt w:val="bullet"/>
      <w:lvlText w:val="•"/>
      <w:lvlJc w:val="left"/>
      <w:pPr>
        <w:ind w:left="0"/>
      </w:pPr>
      <w:rPr>
        <w:rFonts w:ascii="Times New Roman" w:eastAsia="Times New Roman" w:hAnsi="Times New Roman" w:cs="Times New Roman"/>
        <w:color w:val="000000"/>
        <w:sz w:val="28"/>
        <w:szCs w:val="28"/>
        <w:u w:val="none"/>
        <w:shd w:val="clear" w:color="auto" w:fill="auto"/>
        <w:vertAlign w:val="baseline"/>
      </w:rPr>
    </w:lvl>
    <w:lvl w:ilvl="1" w:tplc="0A6E72CE">
      <w:start w:val="1"/>
      <w:numFmt w:val="bullet"/>
      <w:lvlText w:val="o"/>
      <w:lvlJc w:val="left"/>
      <w:pPr>
        <w:ind w:left="1788"/>
      </w:pPr>
      <w:rPr>
        <w:rFonts w:ascii="Times New Roman" w:eastAsia="Times New Roman" w:hAnsi="Times New Roman" w:cs="Times New Roman"/>
        <w:color w:val="000000"/>
        <w:sz w:val="28"/>
        <w:szCs w:val="28"/>
        <w:u w:val="none"/>
        <w:shd w:val="clear" w:color="auto" w:fill="auto"/>
        <w:vertAlign w:val="baseline"/>
      </w:rPr>
    </w:lvl>
    <w:lvl w:ilvl="2" w:tplc="D9DC81AC">
      <w:start w:val="1"/>
      <w:numFmt w:val="bullet"/>
      <w:lvlText w:val="▪"/>
      <w:lvlJc w:val="left"/>
      <w:pPr>
        <w:ind w:left="2508"/>
      </w:pPr>
      <w:rPr>
        <w:rFonts w:ascii="Times New Roman" w:eastAsia="Times New Roman" w:hAnsi="Times New Roman" w:cs="Times New Roman"/>
        <w:color w:val="000000"/>
        <w:sz w:val="28"/>
        <w:szCs w:val="28"/>
        <w:u w:val="none"/>
        <w:shd w:val="clear" w:color="auto" w:fill="auto"/>
        <w:vertAlign w:val="baseline"/>
      </w:rPr>
    </w:lvl>
    <w:lvl w:ilvl="3" w:tplc="09F2C21E">
      <w:start w:val="1"/>
      <w:numFmt w:val="bullet"/>
      <w:lvlText w:val="•"/>
      <w:lvlJc w:val="left"/>
      <w:pPr>
        <w:ind w:left="3228"/>
      </w:pPr>
      <w:rPr>
        <w:rFonts w:ascii="Times New Roman" w:eastAsia="Times New Roman" w:hAnsi="Times New Roman" w:cs="Times New Roman"/>
        <w:color w:val="000000"/>
        <w:sz w:val="28"/>
        <w:szCs w:val="28"/>
        <w:u w:val="none"/>
        <w:shd w:val="clear" w:color="auto" w:fill="auto"/>
        <w:vertAlign w:val="baseline"/>
      </w:rPr>
    </w:lvl>
    <w:lvl w:ilvl="4" w:tplc="85D810D8">
      <w:start w:val="1"/>
      <w:numFmt w:val="bullet"/>
      <w:lvlText w:val="o"/>
      <w:lvlJc w:val="left"/>
      <w:pPr>
        <w:ind w:left="3948"/>
      </w:pPr>
      <w:rPr>
        <w:rFonts w:ascii="Times New Roman" w:eastAsia="Times New Roman" w:hAnsi="Times New Roman" w:cs="Times New Roman"/>
        <w:color w:val="000000"/>
        <w:sz w:val="28"/>
        <w:szCs w:val="28"/>
        <w:u w:val="none"/>
        <w:shd w:val="clear" w:color="auto" w:fill="auto"/>
        <w:vertAlign w:val="baseline"/>
      </w:rPr>
    </w:lvl>
    <w:lvl w:ilvl="5" w:tplc="9C388F2A">
      <w:start w:val="1"/>
      <w:numFmt w:val="bullet"/>
      <w:lvlText w:val="▪"/>
      <w:lvlJc w:val="left"/>
      <w:pPr>
        <w:ind w:left="4668"/>
      </w:pPr>
      <w:rPr>
        <w:rFonts w:ascii="Times New Roman" w:eastAsia="Times New Roman" w:hAnsi="Times New Roman" w:cs="Times New Roman"/>
        <w:color w:val="000000"/>
        <w:sz w:val="28"/>
        <w:szCs w:val="28"/>
        <w:u w:val="none"/>
        <w:shd w:val="clear" w:color="auto" w:fill="auto"/>
        <w:vertAlign w:val="baseline"/>
      </w:rPr>
    </w:lvl>
    <w:lvl w:ilvl="6" w:tplc="AB00C3E4">
      <w:start w:val="1"/>
      <w:numFmt w:val="bullet"/>
      <w:lvlText w:val="•"/>
      <w:lvlJc w:val="left"/>
      <w:pPr>
        <w:ind w:left="5388"/>
      </w:pPr>
      <w:rPr>
        <w:rFonts w:ascii="Times New Roman" w:eastAsia="Times New Roman" w:hAnsi="Times New Roman" w:cs="Times New Roman"/>
        <w:color w:val="000000"/>
        <w:sz w:val="28"/>
        <w:szCs w:val="28"/>
        <w:u w:val="none"/>
        <w:shd w:val="clear" w:color="auto" w:fill="auto"/>
        <w:vertAlign w:val="baseline"/>
      </w:rPr>
    </w:lvl>
    <w:lvl w:ilvl="7" w:tplc="988840AC">
      <w:start w:val="1"/>
      <w:numFmt w:val="bullet"/>
      <w:lvlText w:val="o"/>
      <w:lvlJc w:val="left"/>
      <w:pPr>
        <w:ind w:left="6108"/>
      </w:pPr>
      <w:rPr>
        <w:rFonts w:ascii="Times New Roman" w:eastAsia="Times New Roman" w:hAnsi="Times New Roman" w:cs="Times New Roman"/>
        <w:color w:val="000000"/>
        <w:sz w:val="28"/>
        <w:szCs w:val="28"/>
        <w:u w:val="none"/>
        <w:shd w:val="clear" w:color="auto" w:fill="auto"/>
        <w:vertAlign w:val="baseline"/>
      </w:rPr>
    </w:lvl>
    <w:lvl w:ilvl="8" w:tplc="6D4EAD70">
      <w:start w:val="1"/>
      <w:numFmt w:val="bullet"/>
      <w:lvlText w:val="▪"/>
      <w:lvlJc w:val="left"/>
      <w:pPr>
        <w:ind w:left="6828"/>
      </w:pPr>
      <w:rPr>
        <w:rFonts w:ascii="Times New Roman" w:eastAsia="Times New Roman" w:hAnsi="Times New Roman" w:cs="Times New Roman"/>
        <w:color w:val="000000"/>
        <w:sz w:val="28"/>
        <w:szCs w:val="28"/>
        <w:u w:val="none"/>
        <w:shd w:val="clear" w:color="auto" w:fill="auto"/>
        <w:vertAlign w:val="baseline"/>
      </w:rPr>
    </w:lvl>
  </w:abstractNum>
  <w:abstractNum w:abstractNumId="41" w15:restartNumberingAfterBreak="0">
    <w:nsid w:val="72E2230D"/>
    <w:multiLevelType w:val="hybridMultilevel"/>
    <w:tmpl w:val="C04A83E8"/>
    <w:styleLink w:val="List28"/>
    <w:lvl w:ilvl="0" w:tplc="FBE4EF24">
      <w:start w:val="2"/>
      <w:numFmt w:val="decimal"/>
      <w:pStyle w:val="List28"/>
      <w:lvlText w:val="%1."/>
      <w:lvlJc w:val="left"/>
      <w:pPr>
        <w:tabs>
          <w:tab w:val="num" w:pos="707"/>
        </w:tabs>
        <w:ind w:left="707" w:hanging="707"/>
      </w:pPr>
      <w:rPr>
        <w:color w:val="000000"/>
        <w:position w:val="0"/>
        <w:sz w:val="28"/>
        <w:szCs w:val="28"/>
      </w:rPr>
    </w:lvl>
    <w:lvl w:ilvl="1" w:tplc="CC4AE8C6">
      <w:start w:val="1"/>
      <w:numFmt w:val="decimal"/>
      <w:lvlText w:val="%2."/>
      <w:lvlJc w:val="left"/>
      <w:pPr>
        <w:tabs>
          <w:tab w:val="num" w:pos="1500"/>
        </w:tabs>
        <w:ind w:left="1500" w:hanging="420"/>
      </w:pPr>
      <w:rPr>
        <w:color w:val="000000"/>
        <w:position w:val="0"/>
        <w:sz w:val="28"/>
        <w:szCs w:val="28"/>
      </w:rPr>
    </w:lvl>
    <w:lvl w:ilvl="2" w:tplc="9558B496">
      <w:start w:val="1"/>
      <w:numFmt w:val="decimal"/>
      <w:lvlText w:val="%3."/>
      <w:lvlJc w:val="left"/>
      <w:pPr>
        <w:tabs>
          <w:tab w:val="num" w:pos="2220"/>
        </w:tabs>
        <w:ind w:left="2220" w:hanging="420"/>
      </w:pPr>
      <w:rPr>
        <w:color w:val="000000"/>
        <w:position w:val="0"/>
        <w:sz w:val="28"/>
        <w:szCs w:val="28"/>
      </w:rPr>
    </w:lvl>
    <w:lvl w:ilvl="3" w:tplc="8346BBA0">
      <w:start w:val="1"/>
      <w:numFmt w:val="decimal"/>
      <w:lvlText w:val="%4."/>
      <w:lvlJc w:val="left"/>
      <w:pPr>
        <w:tabs>
          <w:tab w:val="num" w:pos="2940"/>
        </w:tabs>
        <w:ind w:left="2940" w:hanging="420"/>
      </w:pPr>
      <w:rPr>
        <w:color w:val="000000"/>
        <w:position w:val="0"/>
        <w:sz w:val="28"/>
        <w:szCs w:val="28"/>
      </w:rPr>
    </w:lvl>
    <w:lvl w:ilvl="4" w:tplc="93AE0F0E">
      <w:start w:val="1"/>
      <w:numFmt w:val="decimal"/>
      <w:lvlText w:val="%5."/>
      <w:lvlJc w:val="left"/>
      <w:pPr>
        <w:tabs>
          <w:tab w:val="num" w:pos="3660"/>
        </w:tabs>
        <w:ind w:left="3660" w:hanging="420"/>
      </w:pPr>
      <w:rPr>
        <w:color w:val="000000"/>
        <w:position w:val="0"/>
        <w:sz w:val="28"/>
        <w:szCs w:val="28"/>
      </w:rPr>
    </w:lvl>
    <w:lvl w:ilvl="5" w:tplc="CF4080C0">
      <w:start w:val="1"/>
      <w:numFmt w:val="decimal"/>
      <w:lvlText w:val="%6."/>
      <w:lvlJc w:val="left"/>
      <w:pPr>
        <w:tabs>
          <w:tab w:val="num" w:pos="4380"/>
        </w:tabs>
        <w:ind w:left="4380" w:hanging="420"/>
      </w:pPr>
      <w:rPr>
        <w:color w:val="000000"/>
        <w:position w:val="0"/>
        <w:sz w:val="28"/>
        <w:szCs w:val="28"/>
      </w:rPr>
    </w:lvl>
    <w:lvl w:ilvl="6" w:tplc="C76E6ABC">
      <w:start w:val="1"/>
      <w:numFmt w:val="decimal"/>
      <w:lvlText w:val="%7."/>
      <w:lvlJc w:val="left"/>
      <w:pPr>
        <w:tabs>
          <w:tab w:val="num" w:pos="5100"/>
        </w:tabs>
        <w:ind w:left="5100" w:hanging="420"/>
      </w:pPr>
      <w:rPr>
        <w:color w:val="000000"/>
        <w:position w:val="0"/>
        <w:sz w:val="28"/>
        <w:szCs w:val="28"/>
      </w:rPr>
    </w:lvl>
    <w:lvl w:ilvl="7" w:tplc="1D524708">
      <w:start w:val="1"/>
      <w:numFmt w:val="decimal"/>
      <w:lvlText w:val="%8."/>
      <w:lvlJc w:val="left"/>
      <w:pPr>
        <w:tabs>
          <w:tab w:val="num" w:pos="5820"/>
        </w:tabs>
        <w:ind w:left="5820" w:hanging="420"/>
      </w:pPr>
      <w:rPr>
        <w:color w:val="000000"/>
        <w:position w:val="0"/>
        <w:sz w:val="28"/>
        <w:szCs w:val="28"/>
      </w:rPr>
    </w:lvl>
    <w:lvl w:ilvl="8" w:tplc="92FC363E">
      <w:start w:val="1"/>
      <w:numFmt w:val="decimal"/>
      <w:lvlText w:val="%9."/>
      <w:lvlJc w:val="left"/>
      <w:pPr>
        <w:tabs>
          <w:tab w:val="num" w:pos="6540"/>
        </w:tabs>
        <w:ind w:left="6540" w:hanging="420"/>
      </w:pPr>
      <w:rPr>
        <w:color w:val="000000"/>
        <w:position w:val="0"/>
        <w:sz w:val="28"/>
        <w:szCs w:val="28"/>
      </w:rPr>
    </w:lvl>
  </w:abstractNum>
  <w:abstractNum w:abstractNumId="42" w15:restartNumberingAfterBreak="0">
    <w:nsid w:val="749D6AEF"/>
    <w:multiLevelType w:val="hybridMultilevel"/>
    <w:tmpl w:val="299815FC"/>
    <w:lvl w:ilvl="0" w:tplc="CB40DA04">
      <w:start w:val="1"/>
      <w:numFmt w:val="decimal"/>
      <w:lvlText w:val="%1."/>
      <w:lvlJc w:val="left"/>
      <w:pPr>
        <w:ind w:left="720" w:hanging="360"/>
      </w:pPr>
      <w:rPr>
        <w:rFonts w:ascii="Times New Roman" w:eastAsia="Times New Roman" w:hAnsi="Times New Roman" w:cs="Times New Roman"/>
        <w:sz w:val="28"/>
      </w:rPr>
    </w:lvl>
    <w:lvl w:ilvl="1" w:tplc="7A4AEDCC">
      <w:start w:val="1"/>
      <w:numFmt w:val="lowerLetter"/>
      <w:lvlText w:val="%2."/>
      <w:lvlJc w:val="left"/>
      <w:pPr>
        <w:ind w:left="1440" w:hanging="360"/>
      </w:pPr>
    </w:lvl>
    <w:lvl w:ilvl="2" w:tplc="3BFCA0A8">
      <w:start w:val="1"/>
      <w:numFmt w:val="lowerRoman"/>
      <w:lvlText w:val="%3."/>
      <w:lvlJc w:val="right"/>
      <w:pPr>
        <w:ind w:left="2160" w:hanging="180"/>
      </w:pPr>
    </w:lvl>
    <w:lvl w:ilvl="3" w:tplc="B42466BC">
      <w:start w:val="1"/>
      <w:numFmt w:val="decimal"/>
      <w:lvlText w:val="%4."/>
      <w:lvlJc w:val="left"/>
      <w:pPr>
        <w:ind w:left="2880" w:hanging="360"/>
      </w:pPr>
    </w:lvl>
    <w:lvl w:ilvl="4" w:tplc="CF7EC9E4">
      <w:start w:val="1"/>
      <w:numFmt w:val="lowerLetter"/>
      <w:lvlText w:val="%5."/>
      <w:lvlJc w:val="left"/>
      <w:pPr>
        <w:ind w:left="3600" w:hanging="360"/>
      </w:pPr>
    </w:lvl>
    <w:lvl w:ilvl="5" w:tplc="A47EF68E">
      <w:start w:val="1"/>
      <w:numFmt w:val="lowerRoman"/>
      <w:lvlText w:val="%6."/>
      <w:lvlJc w:val="right"/>
      <w:pPr>
        <w:ind w:left="4320" w:hanging="180"/>
      </w:pPr>
    </w:lvl>
    <w:lvl w:ilvl="6" w:tplc="64CE8E74">
      <w:start w:val="1"/>
      <w:numFmt w:val="decimal"/>
      <w:lvlText w:val="%7."/>
      <w:lvlJc w:val="left"/>
      <w:pPr>
        <w:ind w:left="5040" w:hanging="360"/>
      </w:pPr>
    </w:lvl>
    <w:lvl w:ilvl="7" w:tplc="8A4E46C0">
      <w:start w:val="1"/>
      <w:numFmt w:val="lowerLetter"/>
      <w:lvlText w:val="%8."/>
      <w:lvlJc w:val="left"/>
      <w:pPr>
        <w:ind w:left="5760" w:hanging="360"/>
      </w:pPr>
    </w:lvl>
    <w:lvl w:ilvl="8" w:tplc="C676322A">
      <w:start w:val="1"/>
      <w:numFmt w:val="lowerRoman"/>
      <w:lvlText w:val="%9."/>
      <w:lvlJc w:val="right"/>
      <w:pPr>
        <w:ind w:left="6480" w:hanging="180"/>
      </w:pPr>
    </w:lvl>
  </w:abstractNum>
  <w:abstractNum w:abstractNumId="43" w15:restartNumberingAfterBreak="0">
    <w:nsid w:val="75050D77"/>
    <w:multiLevelType w:val="hybridMultilevel"/>
    <w:tmpl w:val="A1ACC602"/>
    <w:lvl w:ilvl="0" w:tplc="E138A5F2">
      <w:start w:val="1"/>
      <w:numFmt w:val="decimal"/>
      <w:lvlText w:val="%1."/>
      <w:lvlJc w:val="left"/>
    </w:lvl>
    <w:lvl w:ilvl="1" w:tplc="D8945FFC">
      <w:start w:val="1"/>
      <w:numFmt w:val="lowerLetter"/>
      <w:lvlText w:val="%2."/>
      <w:lvlJc w:val="left"/>
      <w:pPr>
        <w:ind w:left="1440" w:hanging="360"/>
      </w:pPr>
    </w:lvl>
    <w:lvl w:ilvl="2" w:tplc="B8AC278A">
      <w:start w:val="1"/>
      <w:numFmt w:val="lowerRoman"/>
      <w:lvlText w:val="%3."/>
      <w:lvlJc w:val="right"/>
      <w:pPr>
        <w:ind w:left="2160" w:hanging="180"/>
      </w:pPr>
    </w:lvl>
    <w:lvl w:ilvl="3" w:tplc="562C5AA0">
      <w:start w:val="1"/>
      <w:numFmt w:val="decimal"/>
      <w:lvlText w:val="%4."/>
      <w:lvlJc w:val="left"/>
      <w:pPr>
        <w:ind w:left="2880" w:hanging="360"/>
      </w:pPr>
    </w:lvl>
    <w:lvl w:ilvl="4" w:tplc="0D141BDA">
      <w:start w:val="1"/>
      <w:numFmt w:val="lowerLetter"/>
      <w:lvlText w:val="%5."/>
      <w:lvlJc w:val="left"/>
      <w:pPr>
        <w:ind w:left="3600" w:hanging="360"/>
      </w:pPr>
    </w:lvl>
    <w:lvl w:ilvl="5" w:tplc="FD6A6224">
      <w:start w:val="1"/>
      <w:numFmt w:val="lowerRoman"/>
      <w:lvlText w:val="%6."/>
      <w:lvlJc w:val="right"/>
      <w:pPr>
        <w:ind w:left="4320" w:hanging="180"/>
      </w:pPr>
    </w:lvl>
    <w:lvl w:ilvl="6" w:tplc="5338E132">
      <w:start w:val="1"/>
      <w:numFmt w:val="decimal"/>
      <w:lvlText w:val="%7."/>
      <w:lvlJc w:val="left"/>
      <w:pPr>
        <w:ind w:left="5040" w:hanging="360"/>
      </w:pPr>
    </w:lvl>
    <w:lvl w:ilvl="7" w:tplc="E03CF75C">
      <w:start w:val="1"/>
      <w:numFmt w:val="lowerLetter"/>
      <w:lvlText w:val="%8."/>
      <w:lvlJc w:val="left"/>
      <w:pPr>
        <w:ind w:left="5760" w:hanging="360"/>
      </w:pPr>
    </w:lvl>
    <w:lvl w:ilvl="8" w:tplc="0E02B2D0">
      <w:start w:val="1"/>
      <w:numFmt w:val="lowerRoman"/>
      <w:lvlText w:val="%9."/>
      <w:lvlJc w:val="right"/>
      <w:pPr>
        <w:ind w:left="6480" w:hanging="180"/>
      </w:pPr>
    </w:lvl>
  </w:abstractNum>
  <w:abstractNum w:abstractNumId="44" w15:restartNumberingAfterBreak="0">
    <w:nsid w:val="7AA30DA0"/>
    <w:multiLevelType w:val="hybridMultilevel"/>
    <w:tmpl w:val="BF8AA226"/>
    <w:lvl w:ilvl="0" w:tplc="099E4C56">
      <w:start w:val="1"/>
      <w:numFmt w:val="decimal"/>
      <w:lvlText w:val="%1."/>
      <w:lvlJc w:val="left"/>
      <w:pPr>
        <w:ind w:left="501" w:hanging="360"/>
      </w:pPr>
      <w:rPr>
        <w:rFonts w:hint="default"/>
      </w:rPr>
    </w:lvl>
    <w:lvl w:ilvl="1" w:tplc="FA0C4B80">
      <w:start w:val="1"/>
      <w:numFmt w:val="lowerLetter"/>
      <w:lvlText w:val="%2."/>
      <w:lvlJc w:val="left"/>
      <w:pPr>
        <w:ind w:left="1440" w:hanging="360"/>
      </w:pPr>
    </w:lvl>
    <w:lvl w:ilvl="2" w:tplc="05F620A8">
      <w:start w:val="1"/>
      <w:numFmt w:val="lowerRoman"/>
      <w:lvlText w:val="%3."/>
      <w:lvlJc w:val="right"/>
      <w:pPr>
        <w:ind w:left="2160" w:hanging="180"/>
      </w:pPr>
    </w:lvl>
    <w:lvl w:ilvl="3" w:tplc="27CAE754">
      <w:start w:val="1"/>
      <w:numFmt w:val="decimal"/>
      <w:lvlText w:val="%4."/>
      <w:lvlJc w:val="left"/>
      <w:pPr>
        <w:ind w:left="2880" w:hanging="360"/>
      </w:pPr>
    </w:lvl>
    <w:lvl w:ilvl="4" w:tplc="0DD86D2C">
      <w:start w:val="1"/>
      <w:numFmt w:val="lowerLetter"/>
      <w:lvlText w:val="%5."/>
      <w:lvlJc w:val="left"/>
      <w:pPr>
        <w:ind w:left="3600" w:hanging="360"/>
      </w:pPr>
    </w:lvl>
    <w:lvl w:ilvl="5" w:tplc="C4765B0A">
      <w:start w:val="1"/>
      <w:numFmt w:val="lowerRoman"/>
      <w:lvlText w:val="%6."/>
      <w:lvlJc w:val="right"/>
      <w:pPr>
        <w:ind w:left="4320" w:hanging="180"/>
      </w:pPr>
    </w:lvl>
    <w:lvl w:ilvl="6" w:tplc="F704FCCC">
      <w:start w:val="1"/>
      <w:numFmt w:val="decimal"/>
      <w:lvlText w:val="%7."/>
      <w:lvlJc w:val="left"/>
      <w:pPr>
        <w:ind w:left="5040" w:hanging="360"/>
      </w:pPr>
    </w:lvl>
    <w:lvl w:ilvl="7" w:tplc="E6E21BBA">
      <w:start w:val="1"/>
      <w:numFmt w:val="lowerLetter"/>
      <w:lvlText w:val="%8."/>
      <w:lvlJc w:val="left"/>
      <w:pPr>
        <w:ind w:left="5760" w:hanging="360"/>
      </w:pPr>
    </w:lvl>
    <w:lvl w:ilvl="8" w:tplc="34B68328">
      <w:start w:val="1"/>
      <w:numFmt w:val="lowerRoman"/>
      <w:lvlText w:val="%9."/>
      <w:lvlJc w:val="right"/>
      <w:pPr>
        <w:ind w:left="6480" w:hanging="180"/>
      </w:pPr>
    </w:lvl>
  </w:abstractNum>
  <w:abstractNum w:abstractNumId="45" w15:restartNumberingAfterBreak="0">
    <w:nsid w:val="7E8E5B66"/>
    <w:multiLevelType w:val="hybridMultilevel"/>
    <w:tmpl w:val="34340F26"/>
    <w:styleLink w:val="List24"/>
    <w:lvl w:ilvl="0" w:tplc="85581BC0">
      <w:start w:val="1"/>
      <w:numFmt w:val="bullet"/>
      <w:pStyle w:val="List24"/>
      <w:lvlText w:val="•"/>
      <w:lvlJc w:val="left"/>
      <w:pPr>
        <w:tabs>
          <w:tab w:val="num" w:pos="183"/>
        </w:tabs>
        <w:ind w:left="183" w:hanging="183"/>
      </w:pPr>
      <w:rPr>
        <w:spacing w:val="-4"/>
        <w:position w:val="0"/>
        <w:sz w:val="24"/>
        <w:szCs w:val="24"/>
      </w:rPr>
    </w:lvl>
    <w:lvl w:ilvl="1" w:tplc="16E83B88">
      <w:start w:val="1"/>
      <w:numFmt w:val="decimal"/>
      <w:lvlText w:val="%2."/>
      <w:lvlJc w:val="left"/>
      <w:pPr>
        <w:tabs>
          <w:tab w:val="num" w:pos="1500"/>
        </w:tabs>
        <w:ind w:left="1500" w:hanging="420"/>
      </w:pPr>
      <w:rPr>
        <w:spacing w:val="-4"/>
        <w:position w:val="0"/>
        <w:sz w:val="28"/>
        <w:szCs w:val="28"/>
      </w:rPr>
    </w:lvl>
    <w:lvl w:ilvl="2" w:tplc="2FC6122A">
      <w:start w:val="1"/>
      <w:numFmt w:val="bullet"/>
      <w:lvlText w:val="▪"/>
      <w:lvlJc w:val="left"/>
      <w:pPr>
        <w:tabs>
          <w:tab w:val="num" w:pos="2220"/>
        </w:tabs>
        <w:ind w:left="2220" w:hanging="420"/>
      </w:pPr>
      <w:rPr>
        <w:spacing w:val="-4"/>
        <w:position w:val="0"/>
        <w:sz w:val="28"/>
        <w:szCs w:val="28"/>
      </w:rPr>
    </w:lvl>
    <w:lvl w:ilvl="3" w:tplc="5816C8BE">
      <w:start w:val="1"/>
      <w:numFmt w:val="bullet"/>
      <w:lvlText w:val="•"/>
      <w:lvlJc w:val="left"/>
      <w:pPr>
        <w:tabs>
          <w:tab w:val="num" w:pos="2940"/>
        </w:tabs>
        <w:ind w:left="2940" w:hanging="420"/>
      </w:pPr>
      <w:rPr>
        <w:spacing w:val="-4"/>
        <w:position w:val="0"/>
        <w:sz w:val="28"/>
        <w:szCs w:val="28"/>
      </w:rPr>
    </w:lvl>
    <w:lvl w:ilvl="4" w:tplc="BE32F980">
      <w:start w:val="1"/>
      <w:numFmt w:val="bullet"/>
      <w:lvlText w:val="o"/>
      <w:lvlJc w:val="left"/>
      <w:pPr>
        <w:tabs>
          <w:tab w:val="num" w:pos="3660"/>
        </w:tabs>
        <w:ind w:left="3660" w:hanging="420"/>
      </w:pPr>
      <w:rPr>
        <w:spacing w:val="-4"/>
        <w:position w:val="0"/>
        <w:sz w:val="28"/>
        <w:szCs w:val="28"/>
      </w:rPr>
    </w:lvl>
    <w:lvl w:ilvl="5" w:tplc="43C8CA46">
      <w:start w:val="1"/>
      <w:numFmt w:val="bullet"/>
      <w:lvlText w:val="▪"/>
      <w:lvlJc w:val="left"/>
      <w:pPr>
        <w:tabs>
          <w:tab w:val="num" w:pos="4380"/>
        </w:tabs>
        <w:ind w:left="4380" w:hanging="420"/>
      </w:pPr>
      <w:rPr>
        <w:spacing w:val="-4"/>
        <w:position w:val="0"/>
        <w:sz w:val="28"/>
        <w:szCs w:val="28"/>
      </w:rPr>
    </w:lvl>
    <w:lvl w:ilvl="6" w:tplc="6792E4F8">
      <w:start w:val="1"/>
      <w:numFmt w:val="bullet"/>
      <w:lvlText w:val="•"/>
      <w:lvlJc w:val="left"/>
      <w:pPr>
        <w:tabs>
          <w:tab w:val="num" w:pos="5100"/>
        </w:tabs>
        <w:ind w:left="5100" w:hanging="420"/>
      </w:pPr>
      <w:rPr>
        <w:spacing w:val="-4"/>
        <w:position w:val="0"/>
        <w:sz w:val="28"/>
        <w:szCs w:val="28"/>
      </w:rPr>
    </w:lvl>
    <w:lvl w:ilvl="7" w:tplc="C12E7910">
      <w:start w:val="1"/>
      <w:numFmt w:val="bullet"/>
      <w:lvlText w:val="o"/>
      <w:lvlJc w:val="left"/>
      <w:pPr>
        <w:tabs>
          <w:tab w:val="num" w:pos="5820"/>
        </w:tabs>
        <w:ind w:left="5820" w:hanging="420"/>
      </w:pPr>
      <w:rPr>
        <w:spacing w:val="-4"/>
        <w:position w:val="0"/>
        <w:sz w:val="28"/>
        <w:szCs w:val="28"/>
      </w:rPr>
    </w:lvl>
    <w:lvl w:ilvl="8" w:tplc="C744F51A">
      <w:start w:val="1"/>
      <w:numFmt w:val="bullet"/>
      <w:lvlText w:val="▪"/>
      <w:lvlJc w:val="left"/>
      <w:pPr>
        <w:tabs>
          <w:tab w:val="num" w:pos="6540"/>
        </w:tabs>
        <w:ind w:left="6540" w:hanging="420"/>
      </w:pPr>
      <w:rPr>
        <w:spacing w:val="-4"/>
        <w:position w:val="0"/>
        <w:sz w:val="28"/>
        <w:szCs w:val="28"/>
      </w:rPr>
    </w:lvl>
  </w:abstractNum>
  <w:abstractNum w:abstractNumId="46" w15:restartNumberingAfterBreak="0">
    <w:nsid w:val="7E931AC4"/>
    <w:multiLevelType w:val="hybridMultilevel"/>
    <w:tmpl w:val="E924B6AA"/>
    <w:lvl w:ilvl="0" w:tplc="31DAD808">
      <w:start w:val="1"/>
      <w:numFmt w:val="decimal"/>
      <w:lvlText w:val="%1."/>
      <w:lvlJc w:val="left"/>
      <w:pPr>
        <w:ind w:left="720" w:hanging="360"/>
      </w:pPr>
    </w:lvl>
    <w:lvl w:ilvl="1" w:tplc="39FE1F5C">
      <w:start w:val="1"/>
      <w:numFmt w:val="lowerLetter"/>
      <w:lvlText w:val="%2."/>
      <w:lvlJc w:val="left"/>
      <w:pPr>
        <w:ind w:left="1440" w:hanging="360"/>
      </w:pPr>
    </w:lvl>
    <w:lvl w:ilvl="2" w:tplc="8CB445C6">
      <w:start w:val="1"/>
      <w:numFmt w:val="lowerRoman"/>
      <w:lvlText w:val="%3."/>
      <w:lvlJc w:val="right"/>
      <w:pPr>
        <w:ind w:left="2160" w:hanging="180"/>
      </w:pPr>
    </w:lvl>
    <w:lvl w:ilvl="3" w:tplc="0DFA928A">
      <w:start w:val="1"/>
      <w:numFmt w:val="decimal"/>
      <w:lvlText w:val="%4."/>
      <w:lvlJc w:val="left"/>
      <w:pPr>
        <w:ind w:left="2880" w:hanging="360"/>
      </w:pPr>
    </w:lvl>
    <w:lvl w:ilvl="4" w:tplc="29CA7C66">
      <w:start w:val="1"/>
      <w:numFmt w:val="lowerLetter"/>
      <w:lvlText w:val="%5."/>
      <w:lvlJc w:val="left"/>
      <w:pPr>
        <w:ind w:left="3600" w:hanging="360"/>
      </w:pPr>
    </w:lvl>
    <w:lvl w:ilvl="5" w:tplc="B8FE9926">
      <w:start w:val="1"/>
      <w:numFmt w:val="lowerRoman"/>
      <w:lvlText w:val="%6."/>
      <w:lvlJc w:val="right"/>
      <w:pPr>
        <w:ind w:left="4320" w:hanging="180"/>
      </w:pPr>
    </w:lvl>
    <w:lvl w:ilvl="6" w:tplc="CE5416D2">
      <w:start w:val="1"/>
      <w:numFmt w:val="decimal"/>
      <w:lvlText w:val="%7."/>
      <w:lvlJc w:val="left"/>
      <w:pPr>
        <w:ind w:left="5040" w:hanging="360"/>
      </w:pPr>
    </w:lvl>
    <w:lvl w:ilvl="7" w:tplc="FCFAC682">
      <w:start w:val="1"/>
      <w:numFmt w:val="lowerLetter"/>
      <w:lvlText w:val="%8."/>
      <w:lvlJc w:val="left"/>
      <w:pPr>
        <w:ind w:left="5760" w:hanging="360"/>
      </w:pPr>
    </w:lvl>
    <w:lvl w:ilvl="8" w:tplc="E5381E20">
      <w:start w:val="1"/>
      <w:numFmt w:val="lowerRoman"/>
      <w:lvlText w:val="%9."/>
      <w:lvlJc w:val="right"/>
      <w:pPr>
        <w:ind w:left="6480" w:hanging="180"/>
      </w:pPr>
    </w:lvl>
  </w:abstractNum>
  <w:abstractNum w:abstractNumId="47" w15:restartNumberingAfterBreak="0">
    <w:nsid w:val="7F7A42E5"/>
    <w:multiLevelType w:val="hybridMultilevel"/>
    <w:tmpl w:val="F746DE0E"/>
    <w:styleLink w:val="10"/>
    <w:lvl w:ilvl="0" w:tplc="5B0A0706">
      <w:start w:val="1"/>
      <w:numFmt w:val="decimal"/>
      <w:pStyle w:val="10"/>
      <w:lvlText w:val="%1."/>
      <w:lvlJc w:val="left"/>
      <w:pPr>
        <w:tabs>
          <w:tab w:val="num" w:pos="393"/>
        </w:tabs>
        <w:ind w:left="405" w:hanging="405"/>
      </w:pPr>
      <w:rPr>
        <w:rFonts w:ascii="Times New Roman" w:eastAsia="Times New Roman" w:hAnsi="Times New Roman" w:cs="Times New Roman"/>
        <w:position w:val="0"/>
        <w:sz w:val="24"/>
        <w:szCs w:val="24"/>
        <w:lang w:val="ru-RU"/>
      </w:rPr>
    </w:lvl>
    <w:lvl w:ilvl="1" w:tplc="BFE682DE">
      <w:start w:val="1"/>
      <w:numFmt w:val="decimal"/>
      <w:lvlText w:val="%2."/>
      <w:lvlJc w:val="left"/>
      <w:pPr>
        <w:tabs>
          <w:tab w:val="num" w:pos="753"/>
        </w:tabs>
        <w:ind w:left="765" w:hanging="405"/>
      </w:pPr>
      <w:rPr>
        <w:rFonts w:ascii="Times New Roman" w:eastAsia="Times New Roman" w:hAnsi="Times New Roman" w:cs="Times New Roman"/>
        <w:position w:val="0"/>
        <w:sz w:val="24"/>
        <w:szCs w:val="24"/>
        <w:lang w:val="ru-RU"/>
      </w:rPr>
    </w:lvl>
    <w:lvl w:ilvl="2" w:tplc="DF80E078">
      <w:start w:val="1"/>
      <w:numFmt w:val="decimal"/>
      <w:lvlText w:val="%3."/>
      <w:lvlJc w:val="left"/>
      <w:pPr>
        <w:tabs>
          <w:tab w:val="num" w:pos="1113"/>
        </w:tabs>
        <w:ind w:left="1125" w:hanging="405"/>
      </w:pPr>
      <w:rPr>
        <w:rFonts w:ascii="Times New Roman" w:eastAsia="Times New Roman" w:hAnsi="Times New Roman" w:cs="Times New Roman"/>
        <w:position w:val="0"/>
        <w:sz w:val="24"/>
        <w:szCs w:val="24"/>
        <w:lang w:val="ru-RU"/>
      </w:rPr>
    </w:lvl>
    <w:lvl w:ilvl="3" w:tplc="E7CC3D80">
      <w:start w:val="1"/>
      <w:numFmt w:val="decimal"/>
      <w:lvlText w:val="%4."/>
      <w:lvlJc w:val="left"/>
      <w:pPr>
        <w:tabs>
          <w:tab w:val="num" w:pos="1473"/>
        </w:tabs>
        <w:ind w:left="1485" w:hanging="405"/>
      </w:pPr>
      <w:rPr>
        <w:rFonts w:ascii="Times New Roman" w:eastAsia="Times New Roman" w:hAnsi="Times New Roman" w:cs="Times New Roman"/>
        <w:position w:val="0"/>
        <w:sz w:val="24"/>
        <w:szCs w:val="24"/>
        <w:lang w:val="ru-RU"/>
      </w:rPr>
    </w:lvl>
    <w:lvl w:ilvl="4" w:tplc="CB923FB2">
      <w:start w:val="1"/>
      <w:numFmt w:val="decimal"/>
      <w:lvlText w:val="%5."/>
      <w:lvlJc w:val="left"/>
      <w:pPr>
        <w:tabs>
          <w:tab w:val="num" w:pos="1833"/>
        </w:tabs>
        <w:ind w:left="1845" w:hanging="405"/>
      </w:pPr>
      <w:rPr>
        <w:rFonts w:ascii="Times New Roman" w:eastAsia="Times New Roman" w:hAnsi="Times New Roman" w:cs="Times New Roman"/>
        <w:position w:val="0"/>
        <w:sz w:val="24"/>
        <w:szCs w:val="24"/>
        <w:lang w:val="ru-RU"/>
      </w:rPr>
    </w:lvl>
    <w:lvl w:ilvl="5" w:tplc="1D7C94BA">
      <w:start w:val="1"/>
      <w:numFmt w:val="decimal"/>
      <w:lvlText w:val="%6."/>
      <w:lvlJc w:val="left"/>
      <w:pPr>
        <w:tabs>
          <w:tab w:val="num" w:pos="2193"/>
        </w:tabs>
        <w:ind w:left="2205" w:hanging="405"/>
      </w:pPr>
      <w:rPr>
        <w:rFonts w:ascii="Times New Roman" w:eastAsia="Times New Roman" w:hAnsi="Times New Roman" w:cs="Times New Roman"/>
        <w:position w:val="0"/>
        <w:sz w:val="24"/>
        <w:szCs w:val="24"/>
        <w:lang w:val="ru-RU"/>
      </w:rPr>
    </w:lvl>
    <w:lvl w:ilvl="6" w:tplc="2160D328">
      <w:start w:val="1"/>
      <w:numFmt w:val="decimal"/>
      <w:lvlText w:val="%7."/>
      <w:lvlJc w:val="left"/>
      <w:pPr>
        <w:tabs>
          <w:tab w:val="num" w:pos="2553"/>
        </w:tabs>
        <w:ind w:left="2565" w:hanging="405"/>
      </w:pPr>
      <w:rPr>
        <w:rFonts w:ascii="Times New Roman" w:eastAsia="Times New Roman" w:hAnsi="Times New Roman" w:cs="Times New Roman"/>
        <w:position w:val="0"/>
        <w:sz w:val="24"/>
        <w:szCs w:val="24"/>
        <w:lang w:val="ru-RU"/>
      </w:rPr>
    </w:lvl>
    <w:lvl w:ilvl="7" w:tplc="2C4CEE3A">
      <w:start w:val="1"/>
      <w:numFmt w:val="decimal"/>
      <w:lvlText w:val="%8."/>
      <w:lvlJc w:val="left"/>
      <w:pPr>
        <w:tabs>
          <w:tab w:val="num" w:pos="2913"/>
        </w:tabs>
        <w:ind w:left="2925" w:hanging="405"/>
      </w:pPr>
      <w:rPr>
        <w:rFonts w:ascii="Times New Roman" w:eastAsia="Times New Roman" w:hAnsi="Times New Roman" w:cs="Times New Roman"/>
        <w:position w:val="0"/>
        <w:sz w:val="24"/>
        <w:szCs w:val="24"/>
        <w:lang w:val="ru-RU"/>
      </w:rPr>
    </w:lvl>
    <w:lvl w:ilvl="8" w:tplc="CDF0ED2E">
      <w:start w:val="1"/>
      <w:numFmt w:val="decimal"/>
      <w:lvlText w:val="%9."/>
      <w:lvlJc w:val="left"/>
      <w:pPr>
        <w:tabs>
          <w:tab w:val="num" w:pos="3273"/>
        </w:tabs>
        <w:ind w:left="3285" w:hanging="405"/>
      </w:pPr>
      <w:rPr>
        <w:rFonts w:ascii="Times New Roman" w:eastAsia="Times New Roman" w:hAnsi="Times New Roman" w:cs="Times New Roman"/>
        <w:position w:val="0"/>
        <w:sz w:val="24"/>
        <w:szCs w:val="24"/>
        <w:lang w:val="ru-RU"/>
      </w:rPr>
    </w:lvl>
  </w:abstractNum>
  <w:num w:numId="1">
    <w:abstractNumId w:val="47"/>
  </w:num>
  <w:num w:numId="2">
    <w:abstractNumId w:val="9"/>
  </w:num>
  <w:num w:numId="3">
    <w:abstractNumId w:val="25"/>
  </w:num>
  <w:num w:numId="4">
    <w:abstractNumId w:val="33"/>
  </w:num>
  <w:num w:numId="5">
    <w:abstractNumId w:val="28"/>
  </w:num>
  <w:num w:numId="6">
    <w:abstractNumId w:val="45"/>
  </w:num>
  <w:num w:numId="7">
    <w:abstractNumId w:val="4"/>
  </w:num>
  <w:num w:numId="8">
    <w:abstractNumId w:val="35"/>
  </w:num>
  <w:num w:numId="9">
    <w:abstractNumId w:val="41"/>
  </w:num>
  <w:num w:numId="10">
    <w:abstractNumId w:val="11"/>
  </w:num>
  <w:num w:numId="11">
    <w:abstractNumId w:val="16"/>
  </w:num>
  <w:num w:numId="12">
    <w:abstractNumId w:val="1"/>
  </w:num>
  <w:num w:numId="13">
    <w:abstractNumId w:val="24"/>
  </w:num>
  <w:num w:numId="14">
    <w:abstractNumId w:val="3"/>
  </w:num>
  <w:num w:numId="15">
    <w:abstractNumId w:val="0"/>
  </w:num>
  <w:num w:numId="16">
    <w:abstractNumId w:val="40"/>
  </w:num>
  <w:num w:numId="17">
    <w:abstractNumId w:val="6"/>
  </w:num>
  <w:num w:numId="18">
    <w:abstractNumId w:val="5"/>
  </w:num>
  <w:num w:numId="19">
    <w:abstractNumId w:val="18"/>
  </w:num>
  <w:num w:numId="20">
    <w:abstractNumId w:val="37"/>
  </w:num>
  <w:num w:numId="21">
    <w:abstractNumId w:val="21"/>
  </w:num>
  <w:num w:numId="22">
    <w:abstractNumId w:val="44"/>
  </w:num>
  <w:num w:numId="23">
    <w:abstractNumId w:val="15"/>
  </w:num>
  <w:num w:numId="24">
    <w:abstractNumId w:val="7"/>
  </w:num>
  <w:num w:numId="25">
    <w:abstractNumId w:val="2"/>
  </w:num>
  <w:num w:numId="26">
    <w:abstractNumId w:val="32"/>
  </w:num>
  <w:num w:numId="27">
    <w:abstractNumId w:val="31"/>
  </w:num>
  <w:num w:numId="28">
    <w:abstractNumId w:val="30"/>
  </w:num>
  <w:num w:numId="29">
    <w:abstractNumId w:val="8"/>
  </w:num>
  <w:num w:numId="30">
    <w:abstractNumId w:val="36"/>
  </w:num>
  <w:num w:numId="31">
    <w:abstractNumId w:val="42"/>
  </w:num>
  <w:num w:numId="32">
    <w:abstractNumId w:val="46"/>
  </w:num>
  <w:num w:numId="33">
    <w:abstractNumId w:val="17"/>
  </w:num>
  <w:num w:numId="34">
    <w:abstractNumId w:val="20"/>
  </w:num>
  <w:num w:numId="35">
    <w:abstractNumId w:val="22"/>
  </w:num>
  <w:num w:numId="36">
    <w:abstractNumId w:val="27"/>
  </w:num>
  <w:num w:numId="37">
    <w:abstractNumId w:val="10"/>
  </w:num>
  <w:num w:numId="38">
    <w:abstractNumId w:val="14"/>
  </w:num>
  <w:num w:numId="39">
    <w:abstractNumId w:val="29"/>
  </w:num>
  <w:num w:numId="40">
    <w:abstractNumId w:val="19"/>
  </w:num>
  <w:num w:numId="41">
    <w:abstractNumId w:val="34"/>
  </w:num>
  <w:num w:numId="42">
    <w:abstractNumId w:val="38"/>
  </w:num>
  <w:num w:numId="43">
    <w:abstractNumId w:val="43"/>
  </w:num>
  <w:num w:numId="44">
    <w:abstractNumId w:val="23"/>
  </w:num>
  <w:num w:numId="45">
    <w:abstractNumId w:val="12"/>
  </w:num>
  <w:num w:numId="46">
    <w:abstractNumId w:val="13"/>
  </w:num>
  <w:num w:numId="47">
    <w:abstractNumId w:val="26"/>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0EB"/>
    <w:rsid w:val="000A7571"/>
    <w:rsid w:val="0015286B"/>
    <w:rsid w:val="001D5C9D"/>
    <w:rsid w:val="002C606C"/>
    <w:rsid w:val="003B0328"/>
    <w:rsid w:val="004F2DA3"/>
    <w:rsid w:val="0051537C"/>
    <w:rsid w:val="005728FA"/>
    <w:rsid w:val="005830EB"/>
    <w:rsid w:val="00601507"/>
    <w:rsid w:val="0067333D"/>
    <w:rsid w:val="006C6BCE"/>
    <w:rsid w:val="00807B9B"/>
    <w:rsid w:val="00811E66"/>
    <w:rsid w:val="008A4F67"/>
    <w:rsid w:val="008B7025"/>
    <w:rsid w:val="00AA4C47"/>
    <w:rsid w:val="00B26587"/>
    <w:rsid w:val="00B8480B"/>
    <w:rsid w:val="00BC0797"/>
    <w:rsid w:val="00D55EC3"/>
    <w:rsid w:val="00E812CF"/>
    <w:rsid w:val="00FD57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AA3C6"/>
  <w15:docId w15:val="{CCD5824F-FC84-8F4E-9376-DE7C4AB80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1">
    <w:name w:val="heading 1"/>
    <w:basedOn w:val="a1"/>
    <w:next w:val="a1"/>
    <w:link w:val="12"/>
    <w:qFormat/>
    <w:pPr>
      <w:keepNext/>
      <w:spacing w:before="240" w:after="60"/>
      <w:outlineLvl w:val="0"/>
    </w:pPr>
    <w:rPr>
      <w:rFonts w:ascii="Arial" w:hAnsi="Arial" w:cs="Arial"/>
      <w:b/>
      <w:bCs/>
      <w:sz w:val="32"/>
      <w:szCs w:val="32"/>
    </w:rPr>
  </w:style>
  <w:style w:type="paragraph" w:styleId="2">
    <w:name w:val="heading 2"/>
    <w:basedOn w:val="a1"/>
    <w:next w:val="a1"/>
    <w:link w:val="20"/>
    <w:qFormat/>
    <w:pPr>
      <w:keepNext/>
      <w:spacing w:before="240" w:after="60"/>
      <w:outlineLvl w:val="1"/>
    </w:pPr>
    <w:rPr>
      <w:rFonts w:ascii="Cambria" w:hAnsi="Cambria"/>
      <w:b/>
      <w:bCs/>
      <w:i/>
      <w:iCs/>
      <w:sz w:val="28"/>
      <w:szCs w:val="28"/>
    </w:rPr>
  </w:style>
  <w:style w:type="paragraph" w:styleId="3">
    <w:name w:val="heading 3"/>
    <w:basedOn w:val="a1"/>
    <w:next w:val="a1"/>
    <w:link w:val="30"/>
    <w:qFormat/>
    <w:pPr>
      <w:keepNext/>
      <w:spacing w:before="240" w:after="60"/>
      <w:outlineLvl w:val="2"/>
    </w:pPr>
    <w:rPr>
      <w:rFonts w:ascii="Cambria" w:hAnsi="Cambria"/>
      <w:b/>
      <w:bCs/>
      <w:sz w:val="26"/>
      <w:szCs w:val="26"/>
    </w:rPr>
  </w:style>
  <w:style w:type="paragraph" w:styleId="4">
    <w:name w:val="heading 4"/>
    <w:basedOn w:val="a1"/>
    <w:next w:val="a1"/>
    <w:link w:val="40"/>
    <w:qFormat/>
    <w:pPr>
      <w:keepNext/>
      <w:jc w:val="center"/>
      <w:outlineLvl w:val="3"/>
    </w:pPr>
    <w:rPr>
      <w:b/>
      <w:bCs/>
      <w:sz w:val="28"/>
      <w:szCs w:val="28"/>
      <w:u w:val="single"/>
      <w:lang w:eastAsia="en-US"/>
    </w:rPr>
  </w:style>
  <w:style w:type="paragraph" w:styleId="5">
    <w:name w:val="heading 5"/>
    <w:basedOn w:val="a1"/>
    <w:next w:val="a1"/>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2">
    <w:name w:val="Заголовок 1 Знак"/>
    <w:basedOn w:val="a2"/>
    <w:link w:val="11"/>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50">
    <w:name w:val="Заголовок 5 Знак"/>
    <w:basedOn w:val="a2"/>
    <w:link w:val="5"/>
    <w:uiPriority w:val="9"/>
    <w:rPr>
      <w:rFonts w:ascii="Arial" w:eastAsia="Arial" w:hAnsi="Arial" w:cs="Arial"/>
      <w:b/>
      <w:bCs/>
      <w:sz w:val="24"/>
      <w:szCs w:val="24"/>
    </w:rPr>
  </w:style>
  <w:style w:type="character" w:customStyle="1" w:styleId="60">
    <w:name w:val="Заголовок 6 Знак"/>
    <w:basedOn w:val="a2"/>
    <w:link w:val="6"/>
    <w:uiPriority w:val="9"/>
    <w:rPr>
      <w:rFonts w:ascii="Arial" w:eastAsia="Arial" w:hAnsi="Arial" w:cs="Arial"/>
      <w:b/>
      <w:bCs/>
      <w:sz w:val="22"/>
      <w:szCs w:val="22"/>
    </w:rPr>
  </w:style>
  <w:style w:type="character" w:customStyle="1" w:styleId="70">
    <w:name w:val="Заголовок 7 Знак"/>
    <w:basedOn w:val="a2"/>
    <w:link w:val="7"/>
    <w:uiPriority w:val="9"/>
    <w:rPr>
      <w:rFonts w:ascii="Arial" w:eastAsia="Arial" w:hAnsi="Arial" w:cs="Arial"/>
      <w:b/>
      <w:bCs/>
      <w:i/>
      <w:iCs/>
      <w:sz w:val="22"/>
      <w:szCs w:val="22"/>
    </w:rPr>
  </w:style>
  <w:style w:type="character" w:customStyle="1" w:styleId="80">
    <w:name w:val="Заголовок 8 Знак"/>
    <w:basedOn w:val="a2"/>
    <w:link w:val="8"/>
    <w:uiPriority w:val="9"/>
    <w:rPr>
      <w:rFonts w:ascii="Arial" w:eastAsia="Arial" w:hAnsi="Arial" w:cs="Arial"/>
      <w:i/>
      <w:iCs/>
      <w:sz w:val="22"/>
      <w:szCs w:val="22"/>
    </w:rPr>
  </w:style>
  <w:style w:type="character" w:customStyle="1" w:styleId="90">
    <w:name w:val="Заголовок 9 Знак"/>
    <w:basedOn w:val="a2"/>
    <w:link w:val="9"/>
    <w:uiPriority w:val="9"/>
    <w:rPr>
      <w:rFonts w:ascii="Arial" w:eastAsia="Arial" w:hAnsi="Arial" w:cs="Arial"/>
      <w:i/>
      <w:iCs/>
      <w:sz w:val="21"/>
      <w:szCs w:val="21"/>
    </w:rPr>
  </w:style>
  <w:style w:type="character" w:customStyle="1" w:styleId="TitleChar">
    <w:name w:val="Title Char"/>
    <w:basedOn w:val="a2"/>
    <w:uiPriority w:val="10"/>
    <w:rPr>
      <w:sz w:val="48"/>
      <w:szCs w:val="48"/>
    </w:rPr>
  </w:style>
  <w:style w:type="paragraph" w:styleId="a5">
    <w:name w:val="Subtitle"/>
    <w:basedOn w:val="a1"/>
    <w:next w:val="a1"/>
    <w:link w:val="a6"/>
    <w:uiPriority w:val="11"/>
    <w:qFormat/>
    <w:pPr>
      <w:spacing w:before="200" w:after="200"/>
    </w:pPr>
  </w:style>
  <w:style w:type="character" w:customStyle="1" w:styleId="a6">
    <w:name w:val="Подзаголовок Знак"/>
    <w:basedOn w:val="a2"/>
    <w:link w:val="a5"/>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7">
    <w:name w:val="Intense Quote"/>
    <w:basedOn w:val="a1"/>
    <w:next w:val="a1"/>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paragraph" w:styleId="a9">
    <w:name w:val="caption"/>
    <w:basedOn w:val="a1"/>
    <w:next w:val="a1"/>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3">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3"/>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3"/>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3"/>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3"/>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1"/>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2"/>
    <w:uiPriority w:val="99"/>
    <w:semiHidden/>
    <w:unhideWhenUsed/>
    <w:rPr>
      <w:vertAlign w:val="superscript"/>
    </w:rPr>
  </w:style>
  <w:style w:type="paragraph" w:styleId="42">
    <w:name w:val="toc 4"/>
    <w:basedOn w:val="a1"/>
    <w:next w:val="a1"/>
    <w:uiPriority w:val="39"/>
    <w:unhideWhenUsed/>
    <w:pPr>
      <w:spacing w:after="57"/>
      <w:ind w:left="850"/>
    </w:pPr>
  </w:style>
  <w:style w:type="paragraph" w:styleId="53">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d">
    <w:name w:val="TOC Heading"/>
    <w:uiPriority w:val="39"/>
    <w:unhideWhenUsed/>
  </w:style>
  <w:style w:type="paragraph" w:styleId="ae">
    <w:name w:val="table of figures"/>
    <w:basedOn w:val="a1"/>
    <w:next w:val="a1"/>
    <w:uiPriority w:val="99"/>
    <w:unhideWhenUsed/>
  </w:style>
  <w:style w:type="paragraph" w:styleId="af">
    <w:name w:val="footer"/>
    <w:basedOn w:val="a1"/>
    <w:link w:val="af0"/>
    <w:uiPriority w:val="99"/>
    <w:pPr>
      <w:tabs>
        <w:tab w:val="center" w:pos="4677"/>
        <w:tab w:val="right" w:pos="9355"/>
      </w:tabs>
    </w:pPr>
  </w:style>
  <w:style w:type="character" w:styleId="af1">
    <w:name w:val="page number"/>
    <w:basedOn w:val="a2"/>
  </w:style>
  <w:style w:type="paragraph" w:styleId="25">
    <w:name w:val="Body Text Indent 2"/>
    <w:basedOn w:val="a1"/>
    <w:pPr>
      <w:widowControl w:val="0"/>
      <w:ind w:firstLine="720"/>
      <w:jc w:val="both"/>
    </w:pPr>
    <w:rPr>
      <w:sz w:val="22"/>
      <w:szCs w:val="22"/>
    </w:rPr>
  </w:style>
  <w:style w:type="paragraph" w:customStyle="1" w:styleId="western">
    <w:name w:val="western"/>
    <w:basedOn w:val="a1"/>
    <w:pPr>
      <w:spacing w:before="100" w:beforeAutospacing="1" w:after="100" w:afterAutospacing="1"/>
    </w:pPr>
  </w:style>
  <w:style w:type="character" w:customStyle="1" w:styleId="highlighthighlightactive">
    <w:name w:val="highlight highlight_active"/>
    <w:basedOn w:val="a2"/>
  </w:style>
  <w:style w:type="paragraph" w:styleId="af2">
    <w:name w:val="Normal (Web)"/>
    <w:basedOn w:val="a1"/>
    <w:link w:val="af3"/>
    <w:uiPriority w:val="99"/>
    <w:qFormat/>
    <w:pPr>
      <w:spacing w:before="100" w:beforeAutospacing="1" w:after="100" w:afterAutospacing="1"/>
    </w:pPr>
  </w:style>
  <w:style w:type="paragraph" w:styleId="af4">
    <w:name w:val="Body Text"/>
    <w:basedOn w:val="a1"/>
    <w:link w:val="af5"/>
    <w:pPr>
      <w:spacing w:after="120"/>
    </w:pPr>
  </w:style>
  <w:style w:type="paragraph" w:styleId="af6">
    <w:name w:val="Title"/>
    <w:basedOn w:val="a1"/>
    <w:link w:val="af7"/>
    <w:qFormat/>
    <w:pPr>
      <w:jc w:val="center"/>
    </w:pPr>
    <w:rPr>
      <w:b/>
      <w:sz w:val="28"/>
      <w:szCs w:val="20"/>
    </w:rPr>
  </w:style>
  <w:style w:type="character" w:styleId="af8">
    <w:name w:val="Hyperlink"/>
    <w:uiPriority w:val="99"/>
    <w:rPr>
      <w:color w:val="0000FF"/>
      <w:u w:val="single"/>
    </w:rPr>
  </w:style>
  <w:style w:type="paragraph" w:customStyle="1" w:styleId="26">
    <w:name w:val="Îñíîâíîé òåêñò ñ îòñòóïîì 2"/>
    <w:basedOn w:val="a1"/>
    <w:pPr>
      <w:spacing w:line="360" w:lineRule="auto"/>
      <w:ind w:firstLine="720"/>
      <w:jc w:val="center"/>
    </w:pPr>
    <w:rPr>
      <w:sz w:val="22"/>
      <w:szCs w:val="20"/>
      <w:lang w:val="en-US"/>
    </w:rPr>
  </w:style>
  <w:style w:type="character" w:customStyle="1" w:styleId="titbook">
    <w:name w:val="tit_book"/>
    <w:basedOn w:val="a2"/>
  </w:style>
  <w:style w:type="character" w:customStyle="1" w:styleId="40">
    <w:name w:val="Заголовок 4 Знак"/>
    <w:link w:val="4"/>
    <w:semiHidden/>
    <w:rPr>
      <w:b/>
      <w:bCs/>
      <w:sz w:val="28"/>
      <w:szCs w:val="28"/>
      <w:u w:val="single"/>
      <w:lang w:val="ru-RU" w:eastAsia="en-US" w:bidi="ar-SA"/>
    </w:rPr>
  </w:style>
  <w:style w:type="character" w:customStyle="1" w:styleId="af0">
    <w:name w:val="Нижний колонтитул Знак"/>
    <w:link w:val="af"/>
    <w:uiPriority w:val="99"/>
    <w:rPr>
      <w:sz w:val="24"/>
      <w:szCs w:val="24"/>
      <w:lang w:val="ru-RU" w:eastAsia="ru-RU" w:bidi="ar-SA"/>
    </w:rPr>
  </w:style>
  <w:style w:type="paragraph" w:styleId="32">
    <w:name w:val="Body Text Indent 3"/>
    <w:basedOn w:val="a1"/>
    <w:link w:val="33"/>
    <w:pPr>
      <w:spacing w:after="120"/>
      <w:ind w:left="283"/>
    </w:pPr>
    <w:rPr>
      <w:sz w:val="16"/>
      <w:szCs w:val="16"/>
    </w:rPr>
  </w:style>
  <w:style w:type="character" w:customStyle="1" w:styleId="33">
    <w:name w:val="Основной текст с отступом 3 Знак"/>
    <w:link w:val="32"/>
    <w:rPr>
      <w:sz w:val="16"/>
      <w:szCs w:val="16"/>
      <w:lang w:val="ru-RU" w:eastAsia="ru-RU" w:bidi="ar-SA"/>
    </w:rPr>
  </w:style>
  <w:style w:type="paragraph" w:styleId="af9">
    <w:name w:val="header"/>
    <w:basedOn w:val="a1"/>
    <w:link w:val="afa"/>
    <w:pPr>
      <w:tabs>
        <w:tab w:val="center" w:pos="4677"/>
        <w:tab w:val="right" w:pos="9355"/>
      </w:tabs>
    </w:pPr>
    <w:rPr>
      <w:rFonts w:eastAsia="Calibri"/>
      <w:sz w:val="28"/>
    </w:rPr>
  </w:style>
  <w:style w:type="character" w:customStyle="1" w:styleId="afa">
    <w:name w:val="Верхний колонтитул Знак"/>
    <w:link w:val="af9"/>
    <w:rPr>
      <w:rFonts w:eastAsia="Calibri"/>
      <w:sz w:val="28"/>
      <w:szCs w:val="24"/>
      <w:lang w:val="ru-RU" w:eastAsia="ru-RU" w:bidi="ar-SA"/>
    </w:rPr>
  </w:style>
  <w:style w:type="paragraph" w:customStyle="1" w:styleId="Style3">
    <w:name w:val="Style3"/>
    <w:basedOn w:val="a1"/>
    <w:uiPriority w:val="99"/>
    <w:pPr>
      <w:widowControl w:val="0"/>
    </w:pPr>
  </w:style>
  <w:style w:type="paragraph" w:styleId="34">
    <w:name w:val="Body Text 3"/>
    <w:basedOn w:val="a1"/>
    <w:link w:val="35"/>
    <w:pPr>
      <w:spacing w:after="120"/>
    </w:pPr>
    <w:rPr>
      <w:sz w:val="16"/>
      <w:szCs w:val="16"/>
    </w:rPr>
  </w:style>
  <w:style w:type="character" w:customStyle="1" w:styleId="35">
    <w:name w:val="Основной текст 3 Знак"/>
    <w:link w:val="34"/>
    <w:rPr>
      <w:sz w:val="16"/>
      <w:szCs w:val="16"/>
    </w:rPr>
  </w:style>
  <w:style w:type="character" w:customStyle="1" w:styleId="FontStyle15">
    <w:name w:val="Font Style15"/>
    <w:rPr>
      <w:rFonts w:ascii="Times New Roman" w:hAnsi="Times New Roman" w:cs="Times New Roman" w:hint="default"/>
      <w:b/>
      <w:bCs/>
      <w:sz w:val="22"/>
      <w:szCs w:val="22"/>
    </w:rPr>
  </w:style>
  <w:style w:type="paragraph" w:customStyle="1" w:styleId="Style6">
    <w:name w:val="Style6"/>
    <w:basedOn w:val="a1"/>
    <w:uiPriority w:val="99"/>
    <w:pPr>
      <w:widowControl w:val="0"/>
    </w:pPr>
  </w:style>
  <w:style w:type="paragraph" w:customStyle="1" w:styleId="Style9">
    <w:name w:val="Style9"/>
    <w:basedOn w:val="a1"/>
    <w:pPr>
      <w:widowControl w:val="0"/>
    </w:pPr>
  </w:style>
  <w:style w:type="character" w:customStyle="1" w:styleId="FontStyle20">
    <w:name w:val="Font Style20"/>
    <w:rPr>
      <w:rFonts w:ascii="Bookman Old Style" w:hAnsi="Bookman Old Style" w:cs="Bookman Old Style" w:hint="default"/>
      <w:b/>
      <w:bCs/>
      <w:spacing w:val="-10"/>
      <w:sz w:val="22"/>
      <w:szCs w:val="22"/>
    </w:rPr>
  </w:style>
  <w:style w:type="paragraph" w:styleId="afb">
    <w:name w:val="Body Text Indent"/>
    <w:basedOn w:val="a1"/>
    <w:link w:val="afc"/>
    <w:pPr>
      <w:spacing w:after="120"/>
      <w:ind w:left="283"/>
    </w:pPr>
  </w:style>
  <w:style w:type="character" w:customStyle="1" w:styleId="afc">
    <w:name w:val="Основной текст с отступом Знак"/>
    <w:link w:val="afb"/>
    <w:rPr>
      <w:sz w:val="24"/>
      <w:szCs w:val="24"/>
    </w:rPr>
  </w:style>
  <w:style w:type="numbering" w:customStyle="1" w:styleId="afd">
    <w:name w:val="С числами"/>
  </w:style>
  <w:style w:type="paragraph" w:customStyle="1" w:styleId="afe">
    <w:name w:val="По умолчанию"/>
    <w:pPr>
      <w:pBdr>
        <w:top w:val="none" w:sz="4" w:space="0" w:color="000000"/>
        <w:left w:val="none" w:sz="4" w:space="0" w:color="000000"/>
        <w:bottom w:val="none" w:sz="4" w:space="0" w:color="000000"/>
        <w:right w:val="none" w:sz="4" w:space="0" w:color="000000"/>
        <w:between w:val="none" w:sz="4" w:space="0" w:color="000000"/>
      </w:pBdr>
    </w:pPr>
    <w:rPr>
      <w:rFonts w:ascii="Arial Unicode MS" w:eastAsia="Arial Unicode MS" w:hAnsi="Arial Unicode MS" w:cs="Arial Unicode MS"/>
      <w:color w:val="000000"/>
      <w:sz w:val="22"/>
      <w:szCs w:val="22"/>
    </w:rPr>
  </w:style>
  <w:style w:type="paragraph" w:styleId="aff">
    <w:name w:val="footnote text"/>
    <w:basedOn w:val="a1"/>
    <w:link w:val="aff0"/>
    <w:uiPriority w:val="99"/>
    <w:rPr>
      <w:rFonts w:ascii="Calibri" w:hAnsi="Calibri"/>
      <w:sz w:val="20"/>
      <w:szCs w:val="20"/>
      <w:lang w:eastAsia="en-US"/>
    </w:rPr>
  </w:style>
  <w:style w:type="character" w:customStyle="1" w:styleId="aff0">
    <w:name w:val="Текст сноски Знак"/>
    <w:link w:val="aff"/>
    <w:uiPriority w:val="99"/>
    <w:rPr>
      <w:rFonts w:ascii="Calibri" w:hAnsi="Calibri"/>
      <w:lang w:eastAsia="en-US"/>
    </w:rPr>
  </w:style>
  <w:style w:type="character" w:styleId="aff1">
    <w:name w:val="footnote reference"/>
    <w:rPr>
      <w:rFonts w:ascii="Times New Roman" w:hAnsi="Times New Roman" w:cs="Times New Roman"/>
      <w:vertAlign w:val="superscript"/>
    </w:rPr>
  </w:style>
  <w:style w:type="paragraph" w:customStyle="1" w:styleId="1-21">
    <w:name w:val="Средняя сетка 1 - Акцент 21"/>
    <w:basedOn w:val="a1"/>
    <w:link w:val="1-2"/>
    <w:uiPriority w:val="34"/>
    <w:qFormat/>
    <w:pPr>
      <w:ind w:left="720"/>
    </w:pPr>
    <w:rPr>
      <w:rFonts w:ascii="Arial Unicode MS" w:eastAsia="Arial Unicode MS" w:hAnsi="Arial Unicode MS"/>
      <w:color w:val="000000"/>
    </w:rPr>
  </w:style>
  <w:style w:type="character" w:customStyle="1" w:styleId="20">
    <w:name w:val="Заголовок 2 Знак"/>
    <w:link w:val="2"/>
    <w:rPr>
      <w:rFonts w:ascii="Cambria" w:eastAsia="Times New Roman" w:hAnsi="Cambria" w:cs="Times New Roman"/>
      <w:b/>
      <w:bCs/>
      <w:i/>
      <w:iCs/>
      <w:sz w:val="28"/>
      <w:szCs w:val="28"/>
    </w:rPr>
  </w:style>
  <w:style w:type="character" w:styleId="aff2">
    <w:name w:val="Emphasis"/>
    <w:uiPriority w:val="20"/>
    <w:qFormat/>
    <w:rPr>
      <w:i/>
      <w:iCs/>
    </w:rPr>
  </w:style>
  <w:style w:type="table" w:styleId="aff3">
    <w:name w:val="Table Grid"/>
    <w:basedOn w:val="a3"/>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ultipleChoice">
    <w:name w:val="MultipleChoice"/>
    <w:basedOn w:val="a1"/>
    <w:pPr>
      <w:tabs>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a1"/>
    <w:pPr>
      <w:tabs>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a1"/>
    <w:pPr>
      <w:tabs>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4">
    <w:name w:val="Обычный1"/>
    <w:pPr>
      <w:ind w:firstLine="709"/>
      <w:jc w:val="both"/>
    </w:pPr>
    <w:rPr>
      <w:sz w:val="28"/>
    </w:rPr>
  </w:style>
  <w:style w:type="character" w:customStyle="1" w:styleId="310">
    <w:name w:val="Основной текст (31)"/>
    <w:rPr>
      <w:rFonts w:ascii="Times New Roman" w:eastAsia="Times New Roman" w:hAnsi="Times New Roman" w:cs="Times New Roman"/>
      <w:spacing w:val="10"/>
      <w:sz w:val="25"/>
      <w:szCs w:val="25"/>
    </w:rPr>
  </w:style>
  <w:style w:type="character" w:customStyle="1" w:styleId="aff4">
    <w:name w:val="Подпись к таблице"/>
    <w:rPr>
      <w:rFonts w:ascii="Times New Roman" w:eastAsia="Times New Roman" w:hAnsi="Times New Roman" w:cs="Times New Roman"/>
      <w:spacing w:val="10"/>
      <w:sz w:val="25"/>
      <w:szCs w:val="25"/>
    </w:rPr>
  </w:style>
  <w:style w:type="character" w:customStyle="1" w:styleId="43">
    <w:name w:val="Заголовок №4"/>
    <w:rPr>
      <w:rFonts w:ascii="Times New Roman" w:eastAsia="Times New Roman" w:hAnsi="Times New Roman" w:cs="Times New Roman"/>
      <w:spacing w:val="10"/>
      <w:sz w:val="25"/>
      <w:szCs w:val="25"/>
    </w:rPr>
  </w:style>
  <w:style w:type="character" w:customStyle="1" w:styleId="46">
    <w:name w:val="Основной текст46"/>
    <w:rPr>
      <w:rFonts w:ascii="Times New Roman" w:eastAsia="Times New Roman" w:hAnsi="Times New Roman" w:cs="Times New Roman"/>
      <w:spacing w:val="10"/>
      <w:sz w:val="25"/>
      <w:szCs w:val="25"/>
      <w:shd w:val="clear" w:color="auto" w:fill="FFFFFF"/>
    </w:rPr>
  </w:style>
  <w:style w:type="character" w:customStyle="1" w:styleId="aff5">
    <w:name w:val="Основной текст_"/>
    <w:link w:val="63"/>
    <w:rPr>
      <w:spacing w:val="10"/>
      <w:sz w:val="25"/>
      <w:szCs w:val="25"/>
      <w:shd w:val="clear" w:color="auto" w:fill="FFFFFF"/>
    </w:rPr>
  </w:style>
  <w:style w:type="paragraph" w:customStyle="1" w:styleId="63">
    <w:name w:val="Основной текст63"/>
    <w:basedOn w:val="a1"/>
    <w:link w:val="aff5"/>
    <w:qFormat/>
    <w:pPr>
      <w:shd w:val="clear" w:color="auto" w:fill="FFFFFF"/>
      <w:spacing w:before="420" w:after="420" w:line="0" w:lineRule="atLeast"/>
    </w:pPr>
    <w:rPr>
      <w:spacing w:val="10"/>
      <w:sz w:val="25"/>
      <w:szCs w:val="25"/>
    </w:rPr>
  </w:style>
  <w:style w:type="character" w:customStyle="1" w:styleId="48">
    <w:name w:val="Основной текст48"/>
    <w:rPr>
      <w:rFonts w:ascii="Times New Roman" w:eastAsia="Times New Roman" w:hAnsi="Times New Roman" w:cs="Times New Roman"/>
      <w:spacing w:val="10"/>
      <w:sz w:val="25"/>
      <w:szCs w:val="25"/>
      <w:shd w:val="clear" w:color="auto" w:fill="FFFFFF"/>
    </w:rPr>
  </w:style>
  <w:style w:type="character" w:customStyle="1" w:styleId="520">
    <w:name w:val="Основной текст52"/>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Pr>
      <w:rFonts w:ascii="Times New Roman" w:eastAsia="Times New Roman" w:hAnsi="Times New Roman" w:cs="Times New Roman"/>
      <w:spacing w:val="10"/>
      <w:sz w:val="25"/>
      <w:szCs w:val="25"/>
      <w:shd w:val="clear" w:color="auto" w:fill="FFFFFF"/>
    </w:rPr>
  </w:style>
  <w:style w:type="character" w:styleId="aff6">
    <w:name w:val="FollowedHyperlink"/>
    <w:uiPriority w:val="99"/>
    <w:unhideWhenUsed/>
    <w:rPr>
      <w:color w:val="800080"/>
      <w:u w:val="single"/>
    </w:rPr>
  </w:style>
  <w:style w:type="paragraph" w:styleId="aff7">
    <w:name w:val="Balloon Text"/>
    <w:basedOn w:val="a1"/>
    <w:link w:val="aff8"/>
    <w:rPr>
      <w:rFonts w:ascii="Tahoma" w:hAnsi="Tahoma"/>
      <w:sz w:val="16"/>
      <w:szCs w:val="16"/>
    </w:rPr>
  </w:style>
  <w:style w:type="character" w:customStyle="1" w:styleId="aff8">
    <w:name w:val="Текст выноски Знак"/>
    <w:link w:val="aff7"/>
    <w:rPr>
      <w:rFonts w:ascii="Tahoma" w:hAnsi="Tahoma" w:cs="Tahoma"/>
      <w:sz w:val="16"/>
      <w:szCs w:val="16"/>
    </w:rPr>
  </w:style>
  <w:style w:type="paragraph" w:customStyle="1" w:styleId="Default">
    <w:name w:val="Default"/>
    <w:rPr>
      <w:color w:val="000000"/>
      <w:sz w:val="24"/>
      <w:szCs w:val="24"/>
    </w:rPr>
  </w:style>
  <w:style w:type="paragraph" w:customStyle="1" w:styleId="15">
    <w:name w:val="Абзац списка1"/>
    <w:pPr>
      <w:pBdr>
        <w:top w:val="none" w:sz="4" w:space="0" w:color="000000"/>
        <w:left w:val="none" w:sz="4" w:space="0" w:color="000000"/>
        <w:bottom w:val="none" w:sz="4" w:space="0" w:color="000000"/>
        <w:right w:val="none" w:sz="4" w:space="0" w:color="000000"/>
        <w:between w:val="none" w:sz="4" w:space="0" w:color="000000"/>
      </w:pBdr>
      <w:ind w:left="720"/>
    </w:pPr>
    <w:rPr>
      <w:rFonts w:ascii="Arial Unicode MS" w:eastAsia="Arial Unicode MS" w:hAnsi="Arial Unicode MS" w:cs="Arial Unicode MS"/>
      <w:color w:val="000000"/>
      <w:sz w:val="24"/>
      <w:szCs w:val="24"/>
    </w:rPr>
  </w:style>
  <w:style w:type="numbering" w:customStyle="1" w:styleId="21">
    <w:name w:val="Список 21"/>
    <w:basedOn w:val="a4"/>
    <w:pPr>
      <w:numPr>
        <w:numId w:val="2"/>
      </w:numPr>
    </w:pPr>
  </w:style>
  <w:style w:type="paragraph" w:customStyle="1" w:styleId="aff9">
    <w:name w:val="Верхн./нижн. кол."/>
    <w:pPr>
      <w:pBdr>
        <w:top w:val="none" w:sz="4" w:space="0" w:color="000000"/>
        <w:left w:val="none" w:sz="4" w:space="0" w:color="000000"/>
        <w:bottom w:val="none" w:sz="4" w:space="0" w:color="000000"/>
        <w:right w:val="none" w:sz="4" w:space="0" w:color="000000"/>
        <w:between w:val="none" w:sz="4" w:space="0" w:color="000000"/>
      </w:pBdr>
      <w:tabs>
        <w:tab w:val="right" w:pos="9020"/>
      </w:tabs>
    </w:pPr>
    <w:rPr>
      <w:rFonts w:ascii="Helvetica" w:eastAsia="Arial Unicode MS" w:hAnsi="Arial Unicode MS" w:cs="Arial Unicode MS"/>
      <w:color w:val="000000"/>
      <w:sz w:val="24"/>
      <w:szCs w:val="24"/>
    </w:rPr>
  </w:style>
  <w:style w:type="numbering" w:customStyle="1" w:styleId="List6">
    <w:name w:val="List 6"/>
    <w:basedOn w:val="a4"/>
    <w:pPr>
      <w:numPr>
        <w:numId w:val="3"/>
      </w:numPr>
    </w:pPr>
  </w:style>
  <w:style w:type="numbering" w:customStyle="1" w:styleId="List14">
    <w:name w:val="List 14"/>
    <w:basedOn w:val="a4"/>
    <w:pPr>
      <w:numPr>
        <w:numId w:val="4"/>
      </w:numPr>
    </w:pPr>
  </w:style>
  <w:style w:type="numbering" w:customStyle="1" w:styleId="List15">
    <w:name w:val="List 15"/>
    <w:basedOn w:val="a4"/>
    <w:pPr>
      <w:numPr>
        <w:numId w:val="5"/>
      </w:numPr>
    </w:p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eastAsia="Arial Unicode MS"/>
    </w:rPr>
    <w:tblPr>
      <w:tblInd w:w="0" w:type="dxa"/>
      <w:tblCellMar>
        <w:top w:w="0" w:type="dxa"/>
        <w:left w:w="0" w:type="dxa"/>
        <w:bottom w:w="0" w:type="dxa"/>
        <w:right w:w="0" w:type="dxa"/>
      </w:tblCellMar>
    </w:tblPr>
  </w:style>
  <w:style w:type="character" w:customStyle="1" w:styleId="30">
    <w:name w:val="Заголовок 3 Знак"/>
    <w:link w:val="3"/>
    <w:semiHidden/>
    <w:rPr>
      <w:rFonts w:ascii="Cambria" w:eastAsia="Times New Roman" w:hAnsi="Cambria" w:cs="Times New Roman"/>
      <w:b/>
      <w:bCs/>
      <w:sz w:val="26"/>
      <w:szCs w:val="26"/>
    </w:rPr>
  </w:style>
  <w:style w:type="numbering" w:customStyle="1" w:styleId="List24">
    <w:name w:val="List 24"/>
    <w:basedOn w:val="a4"/>
    <w:pPr>
      <w:numPr>
        <w:numId w:val="6"/>
      </w:numPr>
    </w:pPr>
  </w:style>
  <w:style w:type="numbering" w:customStyle="1" w:styleId="List25">
    <w:name w:val="List 25"/>
    <w:basedOn w:val="a4"/>
    <w:pPr>
      <w:numPr>
        <w:numId w:val="7"/>
      </w:numPr>
    </w:pPr>
  </w:style>
  <w:style w:type="character" w:customStyle="1" w:styleId="Hyperlink0">
    <w:name w:val="Hyperlink.0"/>
    <w:rPr>
      <w:color w:val="000000"/>
      <w:sz w:val="28"/>
      <w:szCs w:val="28"/>
      <w:u w:val="single"/>
    </w:rPr>
  </w:style>
  <w:style w:type="character" w:customStyle="1" w:styleId="Hyperlink1">
    <w:name w:val="Hyperlink.1"/>
    <w:rPr>
      <w:color w:val="000000"/>
      <w:sz w:val="28"/>
      <w:szCs w:val="28"/>
      <w:u w:val="single"/>
      <w:lang w:val="en-US"/>
    </w:rPr>
  </w:style>
  <w:style w:type="numbering" w:customStyle="1" w:styleId="List27">
    <w:name w:val="List 27"/>
    <w:basedOn w:val="a4"/>
    <w:pPr>
      <w:numPr>
        <w:numId w:val="8"/>
      </w:numPr>
    </w:pPr>
  </w:style>
  <w:style w:type="numbering" w:customStyle="1" w:styleId="List28">
    <w:name w:val="List 28"/>
    <w:basedOn w:val="a4"/>
    <w:pPr>
      <w:numPr>
        <w:numId w:val="9"/>
      </w:numPr>
    </w:pPr>
  </w:style>
  <w:style w:type="numbering" w:customStyle="1" w:styleId="List29">
    <w:name w:val="List 29"/>
    <w:basedOn w:val="a4"/>
    <w:pPr>
      <w:numPr>
        <w:numId w:val="10"/>
      </w:numPr>
    </w:pPr>
  </w:style>
  <w:style w:type="paragraph" w:styleId="affa">
    <w:name w:val="Plain Text"/>
    <w:link w:val="affb"/>
    <w:pPr>
      <w:pBdr>
        <w:top w:val="none" w:sz="4" w:space="0" w:color="000000"/>
        <w:left w:val="none" w:sz="4" w:space="0" w:color="000000"/>
        <w:bottom w:val="none" w:sz="4" w:space="0" w:color="000000"/>
        <w:right w:val="none" w:sz="4" w:space="0" w:color="000000"/>
        <w:between w:val="none" w:sz="4" w:space="0" w:color="000000"/>
      </w:pBdr>
    </w:pPr>
    <w:rPr>
      <w:rFonts w:ascii="Helvetica" w:eastAsia="Arial Unicode MS" w:hAnsi="Arial Unicode MS" w:cs="Arial Unicode MS"/>
      <w:color w:val="000000"/>
      <w:sz w:val="22"/>
      <w:szCs w:val="22"/>
    </w:rPr>
  </w:style>
  <w:style w:type="character" w:customStyle="1" w:styleId="affb">
    <w:name w:val="Текст Знак"/>
    <w:link w:val="affa"/>
    <w:rPr>
      <w:rFonts w:ascii="Helvetica" w:eastAsia="Arial Unicode MS" w:hAnsi="Arial Unicode MS" w:cs="Arial Unicode MS"/>
      <w:color w:val="000000"/>
      <w:sz w:val="22"/>
      <w:szCs w:val="22"/>
      <w:lang w:val="ru-RU" w:eastAsia="ru-RU" w:bidi="ar-SA"/>
    </w:rPr>
  </w:style>
  <w:style w:type="numbering" w:customStyle="1" w:styleId="51">
    <w:name w:val="Список 51"/>
    <w:basedOn w:val="a4"/>
    <w:pPr>
      <w:numPr>
        <w:numId w:val="11"/>
      </w:numPr>
    </w:pPr>
  </w:style>
  <w:style w:type="paragraph" w:customStyle="1" w:styleId="1-11">
    <w:name w:val="Средняя заливка 1 - Акцент 11"/>
    <w:link w:val="1-1"/>
    <w:uiPriority w:val="1"/>
    <w:qFormat/>
    <w:rPr>
      <w:rFonts w:ascii="Calibri" w:hAnsi="Calibri"/>
      <w:sz w:val="22"/>
      <w:szCs w:val="22"/>
    </w:rPr>
  </w:style>
  <w:style w:type="character" w:customStyle="1" w:styleId="1-1">
    <w:name w:val="Средняя заливка 1 - Акцент 1 Знак"/>
    <w:link w:val="1-11"/>
    <w:uiPriority w:val="1"/>
    <w:rPr>
      <w:rFonts w:ascii="Calibri" w:hAnsi="Calibri"/>
      <w:sz w:val="22"/>
      <w:szCs w:val="22"/>
      <w:lang w:bidi="ar-SA"/>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Pr>
      <w:rFonts w:ascii="Courier New" w:hAnsi="Courier New"/>
    </w:rPr>
  </w:style>
  <w:style w:type="character" w:customStyle="1" w:styleId="16">
    <w:name w:val="Текст сноски Знак1"/>
  </w:style>
  <w:style w:type="paragraph" w:customStyle="1" w:styleId="-31">
    <w:name w:val="Таблица-сетка 31"/>
    <w:basedOn w:val="11"/>
    <w:next w:val="a1"/>
    <w:uiPriority w:val="39"/>
    <w:qFormat/>
    <w:pPr>
      <w:keepLines/>
      <w:spacing w:after="0" w:line="259" w:lineRule="auto"/>
      <w:outlineLvl w:val="9"/>
    </w:pPr>
    <w:rPr>
      <w:rFonts w:ascii="Calibri Light" w:hAnsi="Calibri Light" w:cs="Times New Roman"/>
      <w:color w:val="2E74B5"/>
    </w:rPr>
  </w:style>
  <w:style w:type="paragraph" w:styleId="17">
    <w:name w:val="toc 1"/>
    <w:basedOn w:val="a1"/>
    <w:next w:val="a1"/>
    <w:uiPriority w:val="39"/>
  </w:style>
  <w:style w:type="paragraph" w:styleId="27">
    <w:name w:val="toc 2"/>
    <w:basedOn w:val="a1"/>
    <w:next w:val="a1"/>
    <w:uiPriority w:val="39"/>
    <w:pPr>
      <w:tabs>
        <w:tab w:val="right" w:leader="dot" w:pos="9356"/>
      </w:tabs>
      <w:spacing w:line="360" w:lineRule="auto"/>
      <w:jc w:val="both"/>
    </w:pPr>
    <w:rPr>
      <w:rFonts w:eastAsia="Calibri"/>
      <w:sz w:val="28"/>
      <w:szCs w:val="28"/>
      <w:lang w:eastAsia="en-US"/>
    </w:rPr>
  </w:style>
  <w:style w:type="character" w:styleId="affc">
    <w:name w:val="Strong"/>
    <w:uiPriority w:val="22"/>
    <w:qFormat/>
    <w:rPr>
      <w:b/>
    </w:rPr>
  </w:style>
  <w:style w:type="character" w:customStyle="1" w:styleId="affd">
    <w:name w:val="Нет"/>
  </w:style>
  <w:style w:type="paragraph" w:customStyle="1" w:styleId="affe">
    <w:name w:val="Îáû÷íûé"/>
    <w:rPr>
      <w:rFonts w:ascii="Arial" w:hAnsi="Arial"/>
      <w:sz w:val="24"/>
    </w:rPr>
  </w:style>
  <w:style w:type="paragraph" w:customStyle="1" w:styleId="28">
    <w:name w:val="Абзац списка2"/>
    <w:basedOn w:val="a1"/>
    <w:pPr>
      <w:spacing w:line="360" w:lineRule="auto"/>
      <w:ind w:left="720" w:firstLine="709"/>
      <w:contextualSpacing/>
      <w:jc w:val="both"/>
    </w:pPr>
    <w:rPr>
      <w:rFonts w:eastAsia="Calibri"/>
      <w:sz w:val="28"/>
      <w:szCs w:val="28"/>
    </w:rPr>
  </w:style>
  <w:style w:type="numbering" w:customStyle="1" w:styleId="10">
    <w:name w:val="С числами1"/>
    <w:pPr>
      <w:numPr>
        <w:numId w:val="1"/>
      </w:numPr>
    </w:pPr>
  </w:style>
  <w:style w:type="character" w:customStyle="1" w:styleId="29">
    <w:name w:val="Средняя сетка 2 Знак"/>
    <w:link w:val="2-1"/>
    <w:uiPriority w:val="1"/>
    <w:rPr>
      <w:rFonts w:ascii="Calibri" w:hAnsi="Calibri"/>
      <w:sz w:val="22"/>
      <w:szCs w:val="22"/>
      <w:lang w:bidi="ar-SA"/>
    </w:rPr>
  </w:style>
  <w:style w:type="character" w:customStyle="1" w:styleId="BodyTextIndent3Char">
    <w:name w:val="Body Text Indent 3 Char"/>
    <w:rPr>
      <w:sz w:val="16"/>
      <w:lang w:val="ru-RU" w:eastAsia="ru-RU"/>
    </w:rPr>
  </w:style>
  <w:style w:type="paragraph" w:styleId="36">
    <w:name w:val="toc 3"/>
    <w:basedOn w:val="a1"/>
    <w:next w:val="a1"/>
    <w:uiPriority w:val="39"/>
    <w:pPr>
      <w:ind w:left="480" w:hanging="480"/>
    </w:pPr>
  </w:style>
  <w:style w:type="character" w:customStyle="1" w:styleId="1-2">
    <w:name w:val="Средняя сетка 1 - Акцент 2 Знак"/>
    <w:link w:val="1-21"/>
    <w:uiPriority w:val="34"/>
    <w:rPr>
      <w:rFonts w:ascii="Arial Unicode MS" w:eastAsia="Arial Unicode MS" w:hAnsi="Arial Unicode MS" w:cs="Arial Unicode MS"/>
      <w:color w:val="000000"/>
      <w:sz w:val="24"/>
      <w:szCs w:val="24"/>
    </w:rPr>
  </w:style>
  <w:style w:type="paragraph" w:customStyle="1" w:styleId="1">
    <w:name w:val="Стиль1"/>
    <w:basedOn w:val="11"/>
    <w:link w:val="18"/>
    <w:qFormat/>
    <w:pPr>
      <w:numPr>
        <w:numId w:val="12"/>
      </w:numPr>
      <w:spacing w:before="0" w:after="0" w:line="360" w:lineRule="auto"/>
      <w:jc w:val="center"/>
    </w:pPr>
    <w:rPr>
      <w:rFonts w:ascii="Times New Roman" w:eastAsia="Calibri" w:hAnsi="Times New Roman" w:cs="Times New Roman"/>
      <w:sz w:val="28"/>
      <w:szCs w:val="24"/>
    </w:rPr>
  </w:style>
  <w:style w:type="character" w:customStyle="1" w:styleId="18">
    <w:name w:val="Стиль1 Знак"/>
    <w:link w:val="1"/>
    <w:rPr>
      <w:rFonts w:eastAsia="Calibri"/>
      <w:b/>
      <w:bCs/>
      <w:sz w:val="28"/>
      <w:szCs w:val="24"/>
    </w:rPr>
  </w:style>
  <w:style w:type="paragraph" w:customStyle="1" w:styleId="62">
    <w:name w:val="Обычный6"/>
    <w:pPr>
      <w:spacing w:before="100" w:after="100"/>
    </w:pPr>
    <w:rPr>
      <w:sz w:val="24"/>
    </w:rPr>
  </w:style>
  <w:style w:type="paragraph" w:customStyle="1" w:styleId="Style66">
    <w:name w:val="Style66"/>
    <w:basedOn w:val="a1"/>
    <w:uiPriority w:val="99"/>
    <w:pPr>
      <w:widowControl w:val="0"/>
    </w:pPr>
    <w:rPr>
      <w:lang w:val="en-US" w:eastAsia="en-US"/>
    </w:rPr>
  </w:style>
  <w:style w:type="character" w:customStyle="1" w:styleId="FontStyle92">
    <w:name w:val="Font Style92"/>
    <w:uiPriority w:val="99"/>
    <w:rPr>
      <w:rFonts w:ascii="Times New Roman" w:hAnsi="Times New Roman"/>
      <w:b/>
      <w:spacing w:val="10"/>
      <w:sz w:val="20"/>
    </w:rPr>
  </w:style>
  <w:style w:type="character" w:customStyle="1" w:styleId="514">
    <w:name w:val="Заголовок №514"/>
    <w:uiPriority w:val="99"/>
    <w:rPr>
      <w:rFonts w:ascii="Times New Roman" w:hAnsi="Times New Roman" w:cs="Times New Roman"/>
      <w:b/>
      <w:bCs/>
      <w:spacing w:val="10"/>
      <w:sz w:val="25"/>
      <w:szCs w:val="25"/>
      <w:shd w:val="clear" w:color="auto" w:fill="FFFFFF"/>
    </w:rPr>
  </w:style>
  <w:style w:type="character" w:customStyle="1" w:styleId="apple-converted-space">
    <w:name w:val="apple-converted-space"/>
    <w:rPr>
      <w:rFonts w:cs="Times New Roman"/>
    </w:rPr>
  </w:style>
  <w:style w:type="character" w:customStyle="1" w:styleId="FontStyle56">
    <w:name w:val="Font Style56"/>
    <w:uiPriority w:val="99"/>
    <w:rPr>
      <w:rFonts w:ascii="Times New Roman" w:hAnsi="Times New Roman"/>
      <w:sz w:val="26"/>
    </w:rPr>
  </w:style>
  <w:style w:type="paragraph" w:customStyle="1" w:styleId="Style45">
    <w:name w:val="Style45"/>
    <w:basedOn w:val="a1"/>
    <w:uiPriority w:val="99"/>
    <w:pPr>
      <w:widowControl w:val="0"/>
      <w:spacing w:line="485" w:lineRule="exact"/>
      <w:ind w:hanging="355"/>
    </w:pPr>
    <w:rPr>
      <w:lang w:val="en-US" w:eastAsia="en-US"/>
    </w:rPr>
  </w:style>
  <w:style w:type="character" w:customStyle="1" w:styleId="2a">
    <w:name w:val="Заголовок №2"/>
    <w:rPr>
      <w:rFonts w:ascii="Times New Roman" w:eastAsia="Times New Roman" w:hAnsi="Times New Roman" w:cs="Times New Roman"/>
      <w:b/>
      <w:bCs/>
      <w:color w:val="000000"/>
      <w:spacing w:val="0"/>
      <w:position w:val="0"/>
      <w:sz w:val="26"/>
      <w:szCs w:val="26"/>
      <w:u w:val="none"/>
      <w:lang w:val="ru-RU"/>
    </w:rPr>
  </w:style>
  <w:style w:type="character" w:customStyle="1" w:styleId="19">
    <w:name w:val="Неразрешенное упоминание1"/>
    <w:uiPriority w:val="99"/>
    <w:semiHidden/>
    <w:unhideWhenUsed/>
    <w:rPr>
      <w:color w:val="808080"/>
      <w:shd w:val="clear" w:color="auto" w:fill="E6E6E6"/>
    </w:rPr>
  </w:style>
  <w:style w:type="table" w:styleId="2-1">
    <w:name w:val="Medium Grid 2 Accent 1"/>
    <w:basedOn w:val="a3"/>
    <w:link w:val="29"/>
    <w:uiPriority w:val="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cPr>
    </w:tblStylePr>
    <w:tblStylePr w:type="firstCol">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FFFFFF"/>
      </w:tcPr>
    </w:tblStylePr>
    <w:tblStylePr w:type="lastCol">
      <w:tblPr/>
      <w:tcPr>
        <w:tcBorders>
          <w:top w:val="none" w:sz="4" w:space="0" w:color="000000"/>
          <w:left w:val="none" w:sz="4" w:space="0" w:color="000000"/>
          <w:bottom w:val="none" w:sz="4" w:space="0" w:color="000000"/>
          <w:right w:val="none" w:sz="4" w:space="0" w:color="000000"/>
          <w:insideH w:val="none" w:sz="4" w:space="0" w:color="000000"/>
          <w:insideV w:val="none" w:sz="4" w:space="0" w:color="000000"/>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7">
    <w:name w:val="Заголовок Знак"/>
    <w:link w:val="af6"/>
    <w:rPr>
      <w:b/>
      <w:sz w:val="28"/>
    </w:rPr>
  </w:style>
  <w:style w:type="paragraph" w:customStyle="1" w:styleId="a0">
    <w:name w:val="Маркированный."/>
    <w:basedOn w:val="a1"/>
    <w:pPr>
      <w:numPr>
        <w:numId w:val="13"/>
      </w:numPr>
    </w:pPr>
    <w:rPr>
      <w:rFonts w:eastAsia="Calibri"/>
      <w:szCs w:val="22"/>
      <w:lang w:eastAsia="en-US"/>
    </w:rPr>
  </w:style>
  <w:style w:type="paragraph" w:customStyle="1" w:styleId="1a">
    <w:name w:val="Текст1"/>
    <w:basedOn w:val="a1"/>
    <w:rPr>
      <w:rFonts w:ascii="Courier New" w:hAnsi="Courier New"/>
      <w:sz w:val="20"/>
      <w:szCs w:val="20"/>
      <w:lang w:eastAsia="ar-SA"/>
    </w:rPr>
  </w:style>
  <w:style w:type="paragraph" w:customStyle="1" w:styleId="ListParagraph1">
    <w:name w:val="List Paragraph1"/>
    <w:basedOn w:val="a1"/>
    <w:pPr>
      <w:spacing w:after="200" w:line="276" w:lineRule="auto"/>
      <w:ind w:left="720"/>
    </w:pPr>
    <w:rPr>
      <w:rFonts w:ascii="Calibri" w:hAnsi="Calibri"/>
      <w:sz w:val="22"/>
      <w:szCs w:val="22"/>
    </w:rPr>
  </w:style>
  <w:style w:type="paragraph" w:customStyle="1" w:styleId="Normal1">
    <w:name w:val="Normal1"/>
    <w:link w:val="Normal"/>
    <w:pPr>
      <w:spacing w:before="100" w:after="100"/>
    </w:pPr>
    <w:rPr>
      <w:sz w:val="24"/>
      <w:szCs w:val="24"/>
    </w:rPr>
  </w:style>
  <w:style w:type="character" w:customStyle="1" w:styleId="af3">
    <w:name w:val="Обычный (веб) Знак"/>
    <w:link w:val="af2"/>
    <w:uiPriority w:val="99"/>
    <w:rPr>
      <w:sz w:val="24"/>
      <w:szCs w:val="24"/>
    </w:rPr>
  </w:style>
  <w:style w:type="paragraph" w:customStyle="1" w:styleId="-11">
    <w:name w:val="Цветной список - Акцент 11"/>
    <w:basedOn w:val="a1"/>
    <w:uiPriority w:val="34"/>
    <w:qFormat/>
    <w:pPr>
      <w:ind w:left="708"/>
    </w:pPr>
    <w:rPr>
      <w:rFonts w:ascii="letter gothic" w:hAnsi="letter gothic" w:cs="Arial Unicode MS"/>
      <w:sz w:val="28"/>
    </w:rPr>
  </w:style>
  <w:style w:type="paragraph" w:customStyle="1" w:styleId="210">
    <w:name w:val="Средняя сетка 21"/>
    <w:uiPriority w:val="1"/>
    <w:qFormat/>
    <w:rPr>
      <w:rFonts w:ascii="letter gothic" w:hAnsi="letter gothic" w:cs="Arial Unicode MS"/>
      <w:sz w:val="28"/>
      <w:szCs w:val="24"/>
    </w:rPr>
  </w:style>
  <w:style w:type="paragraph" w:styleId="2b">
    <w:name w:val="Body Text 2"/>
    <w:basedOn w:val="a1"/>
    <w:link w:val="2c"/>
    <w:uiPriority w:val="99"/>
    <w:pPr>
      <w:spacing w:after="120" w:line="480" w:lineRule="auto"/>
    </w:pPr>
  </w:style>
  <w:style w:type="character" w:customStyle="1" w:styleId="2c">
    <w:name w:val="Основной текст 2 Знак"/>
    <w:link w:val="2b"/>
    <w:uiPriority w:val="99"/>
    <w:rPr>
      <w:sz w:val="24"/>
      <w:szCs w:val="24"/>
    </w:rPr>
  </w:style>
  <w:style w:type="character" w:customStyle="1" w:styleId="2d">
    <w:name w:val="Основной текст (2)_"/>
    <w:link w:val="2e"/>
    <w:rPr>
      <w:sz w:val="26"/>
      <w:szCs w:val="26"/>
      <w:shd w:val="clear" w:color="auto" w:fill="FFFFFF"/>
    </w:rPr>
  </w:style>
  <w:style w:type="character" w:customStyle="1" w:styleId="212pt">
    <w:name w:val="Основной текст (2) + 12 pt"/>
    <w:rPr>
      <w:color w:val="1A1A1D"/>
      <w:spacing w:val="0"/>
      <w:position w:val="0"/>
      <w:sz w:val="24"/>
      <w:szCs w:val="24"/>
      <w:shd w:val="clear" w:color="auto" w:fill="FFFFFF"/>
      <w:lang w:val="ru-RU" w:eastAsia="ru-RU" w:bidi="ru-RU"/>
    </w:rPr>
  </w:style>
  <w:style w:type="paragraph" w:customStyle="1" w:styleId="2e">
    <w:name w:val="Основной текст (2)"/>
    <w:basedOn w:val="a1"/>
    <w:link w:val="2d"/>
    <w:pPr>
      <w:widowControl w:val="0"/>
      <w:shd w:val="clear" w:color="auto" w:fill="FFFFFF"/>
      <w:spacing w:before="640" w:line="490" w:lineRule="exact"/>
      <w:jc w:val="both"/>
    </w:pPr>
    <w:rPr>
      <w:sz w:val="26"/>
      <w:szCs w:val="26"/>
    </w:rPr>
  </w:style>
  <w:style w:type="paragraph" w:styleId="afff">
    <w:name w:val="List Paragraph"/>
    <w:basedOn w:val="a1"/>
    <w:link w:val="afff0"/>
    <w:uiPriority w:val="34"/>
    <w:qFormat/>
    <w:pPr>
      <w:ind w:left="708"/>
    </w:pPr>
  </w:style>
  <w:style w:type="character" w:customStyle="1" w:styleId="afff1">
    <w:name w:val="Название Знак"/>
    <w:link w:val="StGen0"/>
    <w:rPr>
      <w:rFonts w:ascii="Times New Roman" w:eastAsia="Times New Roman" w:hAnsi="Times New Roman" w:cs="Times New Roman"/>
      <w:b/>
      <w:bCs/>
      <w:sz w:val="24"/>
      <w:szCs w:val="20"/>
      <w:lang w:eastAsia="ru-RU"/>
    </w:rPr>
  </w:style>
  <w:style w:type="paragraph" w:customStyle="1" w:styleId="2f">
    <w:name w:val="Текст2"/>
    <w:basedOn w:val="a1"/>
    <w:rPr>
      <w:rFonts w:ascii="Courier New" w:hAnsi="Courier New"/>
      <w:sz w:val="20"/>
      <w:szCs w:val="20"/>
    </w:rPr>
  </w:style>
  <w:style w:type="paragraph" w:customStyle="1" w:styleId="FR3">
    <w:name w:val="FR3"/>
    <w:pPr>
      <w:widowControl w:val="0"/>
      <w:spacing w:before="440"/>
      <w:jc w:val="center"/>
    </w:pPr>
    <w:rPr>
      <w:rFonts w:ascii="Arial" w:hAnsi="Arial" w:cs="Arial"/>
      <w:b/>
      <w:bCs/>
      <w:i/>
      <w:iCs/>
      <w:sz w:val="28"/>
      <w:szCs w:val="28"/>
    </w:rPr>
  </w:style>
  <w:style w:type="paragraph" w:customStyle="1" w:styleId="afff2">
    <w:name w:val="Цитаты"/>
    <w:basedOn w:val="a1"/>
    <w:pPr>
      <w:spacing w:before="100" w:after="100"/>
      <w:ind w:left="360" w:right="360"/>
    </w:pPr>
    <w:rPr>
      <w:szCs w:val="20"/>
      <w:lang w:eastAsia="ar-SA"/>
    </w:rPr>
  </w:style>
  <w:style w:type="character" w:customStyle="1" w:styleId="fontstyle01">
    <w:name w:val="fontstyle01"/>
    <w:rPr>
      <w:rFonts w:ascii="Times New Roman" w:hAnsi="Times New Roman" w:cs="Times New Roman" w:hint="default"/>
      <w:color w:val="000000"/>
      <w:sz w:val="28"/>
      <w:szCs w:val="28"/>
    </w:rPr>
  </w:style>
  <w:style w:type="character" w:customStyle="1" w:styleId="fontstyle21">
    <w:name w:val="fontstyle21"/>
    <w:rPr>
      <w:rFonts w:ascii="Times New Roman" w:hAnsi="Times New Roman" w:cs="Times New Roman" w:hint="default"/>
      <w:color w:val="000000"/>
      <w:sz w:val="24"/>
      <w:szCs w:val="24"/>
    </w:rPr>
  </w:style>
  <w:style w:type="character" w:customStyle="1" w:styleId="Normal">
    <w:name w:val="Normal Знак"/>
    <w:link w:val="Normal1"/>
    <w:rPr>
      <w:sz w:val="24"/>
      <w:szCs w:val="24"/>
    </w:rPr>
  </w:style>
  <w:style w:type="paragraph" w:styleId="a">
    <w:name w:val="List Number"/>
    <w:basedOn w:val="a1"/>
    <w:uiPriority w:val="99"/>
    <w:unhideWhenUsed/>
    <w:pPr>
      <w:numPr>
        <w:numId w:val="14"/>
      </w:numPr>
      <w:spacing w:line="360" w:lineRule="auto"/>
      <w:contextualSpacing/>
      <w:jc w:val="both"/>
    </w:pPr>
    <w:rPr>
      <w:sz w:val="28"/>
    </w:rPr>
  </w:style>
  <w:style w:type="paragraph" w:customStyle="1" w:styleId="FR2">
    <w:name w:val="FR2"/>
    <w:pPr>
      <w:widowControl w:val="0"/>
      <w:ind w:firstLine="560"/>
    </w:pPr>
    <w:rPr>
      <w:sz w:val="24"/>
    </w:rPr>
  </w:style>
  <w:style w:type="paragraph" w:styleId="z-">
    <w:name w:val="HTML Top of Form"/>
    <w:basedOn w:val="a1"/>
    <w:next w:val="a1"/>
    <w:link w:val="z-0"/>
    <w:hidden/>
    <w:uiPriority w:val="99"/>
    <w:unhideWhenUse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Pr>
      <w:rFonts w:ascii="Arial" w:hAnsi="Arial" w:cs="Arial"/>
      <w:vanish/>
      <w:sz w:val="16"/>
      <w:szCs w:val="16"/>
    </w:rPr>
  </w:style>
  <w:style w:type="paragraph" w:styleId="z-1">
    <w:name w:val="HTML Bottom of Form"/>
    <w:basedOn w:val="a1"/>
    <w:next w:val="a1"/>
    <w:link w:val="z-2"/>
    <w:hidden/>
    <w:uiPriority w:val="99"/>
    <w:unhideWhenUse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Pr>
      <w:rFonts w:ascii="Arial" w:hAnsi="Arial" w:cs="Arial"/>
      <w:vanish/>
      <w:sz w:val="16"/>
      <w:szCs w:val="16"/>
    </w:rPr>
  </w:style>
  <w:style w:type="character" w:customStyle="1" w:styleId="af5">
    <w:name w:val="Основной текст Знак"/>
    <w:link w:val="af4"/>
    <w:rPr>
      <w:sz w:val="24"/>
      <w:szCs w:val="24"/>
    </w:rPr>
  </w:style>
  <w:style w:type="table" w:customStyle="1" w:styleId="1b">
    <w:name w:val="Сетка таблицы1"/>
    <w:rPr>
      <w:rFonts w:ascii="Calibri" w:hAnsi="Calibri"/>
      <w:sz w:val="22"/>
      <w:szCs w:val="22"/>
    </w:rPr>
    <w:tblPr>
      <w:tblCellMar>
        <w:top w:w="0" w:type="dxa"/>
        <w:left w:w="0" w:type="dxa"/>
        <w:bottom w:w="0" w:type="dxa"/>
        <w:right w:w="0" w:type="dxa"/>
      </w:tblCellMar>
    </w:tblPr>
  </w:style>
  <w:style w:type="paragraph" w:customStyle="1" w:styleId="StGen0">
    <w:name w:val="StGen0"/>
    <w:basedOn w:val="a1"/>
    <w:next w:val="af6"/>
    <w:link w:val="afff1"/>
    <w:qFormat/>
    <w:pPr>
      <w:ind w:right="284" w:firstLine="380"/>
      <w:jc w:val="center"/>
    </w:pPr>
    <w:rPr>
      <w:b/>
      <w:bCs/>
      <w:szCs w:val="20"/>
    </w:rPr>
  </w:style>
  <w:style w:type="character" w:customStyle="1" w:styleId="afff0">
    <w:name w:val="Абзац списка Знак"/>
    <w:link w:val="afff"/>
    <w:uiPriority w:val="34"/>
    <w:rPr>
      <w:sz w:val="24"/>
      <w:szCs w:val="24"/>
    </w:rPr>
  </w:style>
  <w:style w:type="paragraph" w:customStyle="1" w:styleId="formattext">
    <w:name w:val="formattext"/>
    <w:basedOn w:val="a1"/>
    <w:pPr>
      <w:spacing w:before="100" w:beforeAutospacing="1" w:after="100" w:afterAutospacing="1"/>
    </w:pPr>
  </w:style>
  <w:style w:type="table" w:customStyle="1" w:styleId="1c">
    <w:name w:val="Сетка таблицы1"/>
    <w:basedOn w:val="a3"/>
    <w:next w:val="aff3"/>
    <w:uiPriority w:val="39"/>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15pt">
    <w:name w:val="Основной текст + 11;5 pt"/>
    <w:basedOn w:val="aff5"/>
    <w:rPr>
      <w:rFonts w:ascii="Times New Roman" w:eastAsia="Times New Roman" w:hAnsi="Times New Roman" w:cs="Times New Roman"/>
      <w:color w:val="000000"/>
      <w:spacing w:val="0"/>
      <w:position w:val="0"/>
      <w:sz w:val="23"/>
      <w:szCs w:val="23"/>
      <w:shd w:val="clear" w:color="auto" w:fill="FFFFFF"/>
      <w:lang w:val="ru-RU"/>
    </w:rPr>
  </w:style>
  <w:style w:type="paragraph" w:customStyle="1" w:styleId="55">
    <w:name w:val="Основной текст5"/>
    <w:basedOn w:val="a1"/>
    <w:pPr>
      <w:shd w:val="clear" w:color="auto" w:fill="FFFFFF"/>
      <w:spacing w:after="300" w:line="317" w:lineRule="exact"/>
      <w:ind w:hanging="380"/>
      <w:jc w:val="center"/>
    </w:pPr>
    <w:rPr>
      <w:sz w:val="27"/>
      <w:szCs w:val="27"/>
    </w:rPr>
  </w:style>
  <w:style w:type="character" w:customStyle="1" w:styleId="44">
    <w:name w:val="Основной текст (4)_"/>
    <w:basedOn w:val="a2"/>
    <w:link w:val="45"/>
    <w:rPr>
      <w:b/>
      <w:bCs/>
      <w:sz w:val="27"/>
      <w:szCs w:val="27"/>
      <w:shd w:val="clear" w:color="auto" w:fill="FFFFFF"/>
    </w:rPr>
  </w:style>
  <w:style w:type="character" w:customStyle="1" w:styleId="64">
    <w:name w:val="Основной текст (6)"/>
    <w:basedOn w:val="a2"/>
    <w:rPr>
      <w:rFonts w:ascii="Times New Roman" w:eastAsia="Times New Roman" w:hAnsi="Times New Roman" w:cs="Times New Roman"/>
      <w:i/>
      <w:iCs/>
      <w:color w:val="000000"/>
      <w:spacing w:val="0"/>
      <w:position w:val="0"/>
      <w:sz w:val="26"/>
      <w:szCs w:val="26"/>
      <w:u w:val="single"/>
      <w:lang w:val="ru-RU"/>
    </w:rPr>
  </w:style>
  <w:style w:type="paragraph" w:customStyle="1" w:styleId="45">
    <w:name w:val="Основной текст (4)"/>
    <w:basedOn w:val="a1"/>
    <w:link w:val="44"/>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f5"/>
    <w:rPr>
      <w:rFonts w:ascii="Times New Roman" w:eastAsia="Times New Roman" w:hAnsi="Times New Roman" w:cs="Times New Roman"/>
      <w:b/>
      <w:bCs/>
      <w:color w:val="000000"/>
      <w:spacing w:val="0"/>
      <w:position w:val="0"/>
      <w:sz w:val="22"/>
      <w:szCs w:val="22"/>
      <w:shd w:val="clear" w:color="auto" w:fill="FFFFFF"/>
      <w:lang w:val="ru-RU"/>
    </w:rPr>
  </w:style>
  <w:style w:type="character" w:customStyle="1" w:styleId="1d">
    <w:name w:val="Основной текст1"/>
    <w:basedOn w:val="a2"/>
    <w:rPr>
      <w:rFonts w:ascii="Times New Roman" w:eastAsia="Times New Roman" w:hAnsi="Times New Roman" w:cs="Times New Roman"/>
      <w:color w:val="000000"/>
      <w:spacing w:val="0"/>
      <w:position w:val="0"/>
      <w:sz w:val="27"/>
      <w:szCs w:val="27"/>
      <w:u w:val="none"/>
      <w:lang w:val="ru-RU"/>
    </w:rPr>
  </w:style>
  <w:style w:type="paragraph" w:customStyle="1" w:styleId="book-paragraph">
    <w:name w:val="book-paragraph"/>
    <w:basedOn w:val="a1"/>
    <w:pPr>
      <w:spacing w:before="100" w:beforeAutospacing="1" w:after="100" w:afterAutospacing="1"/>
    </w:pPr>
  </w:style>
  <w:style w:type="character" w:customStyle="1" w:styleId="FontStyle13">
    <w:name w:val="Font Style13"/>
    <w:rPr>
      <w:rFonts w:ascii="Times New Roman" w:hAnsi="Times New Roman" w:cs="Times New Roman"/>
      <w:color w:val="000000"/>
      <w:sz w:val="20"/>
      <w:szCs w:val="20"/>
    </w:rPr>
  </w:style>
  <w:style w:type="paragraph" w:customStyle="1" w:styleId="c2">
    <w:name w:val="c2"/>
    <w:basedOn w:val="a1"/>
    <w:pPr>
      <w:spacing w:before="100" w:beforeAutospacing="1" w:after="100" w:afterAutospacing="1"/>
    </w:pPr>
  </w:style>
  <w:style w:type="character" w:customStyle="1" w:styleId="c4">
    <w:name w:val="c4"/>
    <w:basedOn w:val="a2"/>
  </w:style>
  <w:style w:type="character" w:customStyle="1" w:styleId="2f0">
    <w:name w:val="Основной текст (2) + Полужирный"/>
    <w:uiPriority w:val="99"/>
    <w:rPr>
      <w:rFonts w:ascii="Tahoma" w:hAnsi="Tahoma" w:cs="Tahoma"/>
      <w:b/>
      <w:bCs/>
      <w:color w:val="000000"/>
      <w:spacing w:val="0"/>
      <w:position w:val="0"/>
      <w:sz w:val="20"/>
      <w:szCs w:val="20"/>
      <w:u w:val="none"/>
      <w:shd w:val="clear" w:color="auto" w:fill="FFFFFF"/>
      <w:lang w:val="ru-RU" w:eastAsia="ru-RU" w:bidi="ru-RU"/>
    </w:rPr>
  </w:style>
  <w:style w:type="paragraph" w:customStyle="1" w:styleId="Pa55">
    <w:name w:val="Pa55"/>
    <w:basedOn w:val="Default"/>
    <w:next w:val="Default"/>
    <w:uiPriority w:val="99"/>
    <w:pPr>
      <w:spacing w:line="181" w:lineRule="atLeast"/>
    </w:pPr>
    <w:rPr>
      <w:rFonts w:ascii="news gothicc lt bt" w:eastAsia="Calibri" w:hAnsi="news gothicc lt bt"/>
      <w:color w:val="auto"/>
      <w:lang w:eastAsia="en-US"/>
    </w:rPr>
  </w:style>
  <w:style w:type="character" w:styleId="afff3">
    <w:name w:val="Subtle Emphasis"/>
    <w:basedOn w:val="a2"/>
    <w:uiPriority w:val="19"/>
    <w:qFormat/>
    <w:rPr>
      <w:i/>
      <w:iCs/>
      <w:color w:val="404040" w:themeColor="text1" w:themeTint="BF"/>
    </w:rPr>
  </w:style>
  <w:style w:type="paragraph" w:styleId="afff4">
    <w:name w:val="No Spacing"/>
    <w:uiPriority w:val="1"/>
    <w:qFormat/>
    <w:rPr>
      <w:sz w:val="24"/>
      <w:szCs w:val="24"/>
    </w:rPr>
  </w:style>
  <w:style w:type="character" w:styleId="afff5">
    <w:name w:val="annotation reference"/>
    <w:basedOn w:val="a2"/>
    <w:rPr>
      <w:sz w:val="16"/>
      <w:szCs w:val="16"/>
    </w:rPr>
  </w:style>
  <w:style w:type="paragraph" w:styleId="afff6">
    <w:name w:val="annotation text"/>
    <w:basedOn w:val="a1"/>
    <w:link w:val="afff7"/>
    <w:rPr>
      <w:sz w:val="20"/>
      <w:szCs w:val="20"/>
    </w:rPr>
  </w:style>
  <w:style w:type="character" w:customStyle="1" w:styleId="afff7">
    <w:name w:val="Текст примечания Знак"/>
    <w:basedOn w:val="a2"/>
    <w:link w:val="afff6"/>
  </w:style>
  <w:style w:type="paragraph" w:styleId="afff8">
    <w:name w:val="annotation subject"/>
    <w:basedOn w:val="afff6"/>
    <w:next w:val="afff6"/>
    <w:link w:val="afff9"/>
    <w:semiHidden/>
    <w:unhideWhenUsed/>
    <w:rPr>
      <w:b/>
      <w:bCs/>
    </w:rPr>
  </w:style>
  <w:style w:type="character" w:customStyle="1" w:styleId="afff9">
    <w:name w:val="Тема примечания Знак"/>
    <w:basedOn w:val="afff7"/>
    <w:link w:val="afff8"/>
    <w:semiHidden/>
    <w:rPr>
      <w:b/>
      <w:bCs/>
    </w:rPr>
  </w:style>
  <w:style w:type="paragraph" w:customStyle="1" w:styleId="pudlist-item">
    <w:name w:val="pud__list-item"/>
    <w:basedOn w:val="a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549965">
      <w:bodyDiv w:val="1"/>
      <w:marLeft w:val="0"/>
      <w:marRight w:val="0"/>
      <w:marTop w:val="0"/>
      <w:marBottom w:val="0"/>
      <w:divBdr>
        <w:top w:val="none" w:sz="0" w:space="0" w:color="auto"/>
        <w:left w:val="none" w:sz="0" w:space="0" w:color="auto"/>
        <w:bottom w:val="none" w:sz="0" w:space="0" w:color="auto"/>
        <w:right w:val="none" w:sz="0" w:space="0" w:color="auto"/>
      </w:divBdr>
      <w:divsChild>
        <w:div w:id="991912828">
          <w:marLeft w:val="0"/>
          <w:marRight w:val="0"/>
          <w:marTop w:val="0"/>
          <w:marBottom w:val="195"/>
          <w:divBdr>
            <w:top w:val="none" w:sz="0" w:space="0" w:color="auto"/>
            <w:left w:val="none" w:sz="0" w:space="0" w:color="auto"/>
            <w:bottom w:val="none" w:sz="0" w:space="0" w:color="auto"/>
            <w:right w:val="none" w:sz="0" w:space="0" w:color="auto"/>
          </w:divBdr>
          <w:divsChild>
            <w:div w:id="423573736">
              <w:marLeft w:val="0"/>
              <w:marRight w:val="0"/>
              <w:marTop w:val="0"/>
              <w:marBottom w:val="0"/>
              <w:divBdr>
                <w:top w:val="none" w:sz="0" w:space="0" w:color="auto"/>
                <w:left w:val="none" w:sz="0" w:space="0" w:color="auto"/>
                <w:bottom w:val="none" w:sz="0" w:space="0" w:color="auto"/>
                <w:right w:val="none" w:sz="0" w:space="0" w:color="auto"/>
              </w:divBdr>
            </w:div>
          </w:divsChild>
        </w:div>
        <w:div w:id="527334923">
          <w:marLeft w:val="0"/>
          <w:marRight w:val="0"/>
          <w:marTop w:val="0"/>
          <w:marBottom w:val="195"/>
          <w:divBdr>
            <w:top w:val="none" w:sz="0" w:space="0" w:color="auto"/>
            <w:left w:val="none" w:sz="0" w:space="0" w:color="auto"/>
            <w:bottom w:val="none" w:sz="0" w:space="0" w:color="auto"/>
            <w:right w:val="none" w:sz="0" w:space="0" w:color="auto"/>
          </w:divBdr>
        </w:div>
      </w:divsChild>
    </w:div>
    <w:div w:id="732118957">
      <w:bodyDiv w:val="1"/>
      <w:marLeft w:val="0"/>
      <w:marRight w:val="0"/>
      <w:marTop w:val="0"/>
      <w:marBottom w:val="0"/>
      <w:divBdr>
        <w:top w:val="none" w:sz="0" w:space="0" w:color="auto"/>
        <w:left w:val="none" w:sz="0" w:space="0" w:color="auto"/>
        <w:bottom w:val="none" w:sz="0" w:space="0" w:color="auto"/>
        <w:right w:val="none" w:sz="0" w:space="0" w:color="auto"/>
      </w:divBdr>
      <w:divsChild>
        <w:div w:id="1280448974">
          <w:marLeft w:val="0"/>
          <w:marRight w:val="0"/>
          <w:marTop w:val="0"/>
          <w:marBottom w:val="195"/>
          <w:divBdr>
            <w:top w:val="none" w:sz="0" w:space="0" w:color="auto"/>
            <w:left w:val="none" w:sz="0" w:space="0" w:color="auto"/>
            <w:bottom w:val="none" w:sz="0" w:space="0" w:color="auto"/>
            <w:right w:val="none" w:sz="0" w:space="0" w:color="auto"/>
          </w:divBdr>
          <w:divsChild>
            <w:div w:id="2111970431">
              <w:marLeft w:val="0"/>
              <w:marRight w:val="0"/>
              <w:marTop w:val="0"/>
              <w:marBottom w:val="0"/>
              <w:divBdr>
                <w:top w:val="none" w:sz="0" w:space="0" w:color="auto"/>
                <w:left w:val="none" w:sz="0" w:space="0" w:color="auto"/>
                <w:bottom w:val="none" w:sz="0" w:space="0" w:color="auto"/>
                <w:right w:val="none" w:sz="0" w:space="0" w:color="auto"/>
              </w:divBdr>
            </w:div>
          </w:divsChild>
        </w:div>
        <w:div w:id="166285188">
          <w:marLeft w:val="0"/>
          <w:marRight w:val="0"/>
          <w:marTop w:val="0"/>
          <w:marBottom w:val="195"/>
          <w:divBdr>
            <w:top w:val="none" w:sz="0" w:space="0" w:color="auto"/>
            <w:left w:val="none" w:sz="0" w:space="0" w:color="auto"/>
            <w:bottom w:val="none" w:sz="0" w:space="0" w:color="auto"/>
            <w:right w:val="none" w:sz="0" w:space="0" w:color="auto"/>
          </w:divBdr>
        </w:div>
      </w:divsChild>
    </w:div>
    <w:div w:id="1722434004">
      <w:bodyDiv w:val="1"/>
      <w:marLeft w:val="0"/>
      <w:marRight w:val="0"/>
      <w:marTop w:val="0"/>
      <w:marBottom w:val="0"/>
      <w:divBdr>
        <w:top w:val="none" w:sz="0" w:space="0" w:color="auto"/>
        <w:left w:val="none" w:sz="0" w:space="0" w:color="auto"/>
        <w:bottom w:val="none" w:sz="0" w:space="0" w:color="auto"/>
        <w:right w:val="none" w:sz="0" w:space="0" w:color="auto"/>
      </w:divBdr>
      <w:divsChild>
        <w:div w:id="306709418">
          <w:marLeft w:val="0"/>
          <w:marRight w:val="0"/>
          <w:marTop w:val="0"/>
          <w:marBottom w:val="195"/>
          <w:divBdr>
            <w:top w:val="none" w:sz="0" w:space="0" w:color="auto"/>
            <w:left w:val="none" w:sz="0" w:space="0" w:color="auto"/>
            <w:bottom w:val="none" w:sz="0" w:space="0" w:color="auto"/>
            <w:right w:val="none" w:sz="0" w:space="0" w:color="auto"/>
          </w:divBdr>
          <w:divsChild>
            <w:div w:id="429932719">
              <w:marLeft w:val="0"/>
              <w:marRight w:val="0"/>
              <w:marTop w:val="0"/>
              <w:marBottom w:val="0"/>
              <w:divBdr>
                <w:top w:val="none" w:sz="0" w:space="0" w:color="auto"/>
                <w:left w:val="none" w:sz="0" w:space="0" w:color="auto"/>
                <w:bottom w:val="none" w:sz="0" w:space="0" w:color="auto"/>
                <w:right w:val="none" w:sz="0" w:space="0" w:color="auto"/>
              </w:divBdr>
            </w:div>
          </w:divsChild>
        </w:div>
        <w:div w:id="680082676">
          <w:marLeft w:val="0"/>
          <w:marRight w:val="0"/>
          <w:marTop w:val="0"/>
          <w:marBottom w:val="19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photocity.narod.ru/" TargetMode="External"/><Relationship Id="rId26" Type="http://schemas.openxmlformats.org/officeDocument/2006/relationships/hyperlink" Target="https://www.jstor.org/" TargetMode="External"/><Relationship Id="rId21" Type="http://schemas.openxmlformats.org/officeDocument/2006/relationships/hyperlink" Target="http://lib.alpinadigital.ru/" TargetMode="External"/><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s://www.emerald.com/insight/" TargetMode="External"/><Relationship Id="rId33" Type="http://schemas.openxmlformats.org/officeDocument/2006/relationships/header" Target="header3.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ebs.prospekt.org/book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32" Type="http://schemas.openxmlformats.org/officeDocument/2006/relationships/footer" Target="footer2.xm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gks.ru/" TargetMode="External"/><Relationship Id="rId23" Type="http://schemas.openxmlformats.org/officeDocument/2006/relationships/hyperlink" Target="http://link.springer.com/" TargetMode="External"/><Relationship Id="rId28" Type="http://schemas.openxmlformats.org/officeDocument/2006/relationships/hyperlink" Target="https://onlinelibrary.wiley.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elib.fa.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s://spark-interfax.ru/" TargetMode="External"/><Relationship Id="rId27" Type="http://schemas.openxmlformats.org/officeDocument/2006/relationships/hyperlink" Target="https://www.oecd-ilibrary.org/"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3.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CC7D53-528F-4E8E-B20E-7E5E9461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6750</Words>
  <Characters>38480</Characters>
  <Application>Microsoft Office Word</Application>
  <DocSecurity>0</DocSecurity>
  <Lines>320</Lines>
  <Paragraphs>90</Paragraphs>
  <ScaleCrop>false</ScaleCrop>
  <Company/>
  <LinksUpToDate>false</LinksUpToDate>
  <CharactersWithSpaces>45140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17</cp:revision>
  <dcterms:created xsi:type="dcterms:W3CDTF">2023-03-28T07:31:00Z</dcterms:created>
  <dcterms:modified xsi:type="dcterms:W3CDTF">2023-05-19T10:44:00Z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